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36C0" w14:textId="6C0554CB" w:rsidR="006D0FF1" w:rsidRPr="00F33AB8" w:rsidRDefault="00F67C0F" w:rsidP="005445D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33AB8">
        <w:rPr>
          <w:rFonts w:ascii="Arial" w:hAnsi="Arial" w:cs="Arial"/>
          <w:b/>
          <w:bCs/>
          <w:sz w:val="24"/>
          <w:szCs w:val="24"/>
        </w:rPr>
        <w:t>Samarbeid mellom helsepersonell og pårørende i hverdagsrehabilitering -En studie av helsepersonell og barns erfaringer</w:t>
      </w:r>
    </w:p>
    <w:p w14:paraId="58CCC6F6" w14:textId="77777777" w:rsidR="00F67C0F" w:rsidRPr="00F33AB8" w:rsidRDefault="00F67C0F" w:rsidP="005445D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E00033" w14:textId="042B40F9" w:rsidR="0084255D" w:rsidRPr="00F33AB8" w:rsidRDefault="0084255D" w:rsidP="005445D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33AB8">
        <w:rPr>
          <w:rFonts w:ascii="Arial" w:hAnsi="Arial" w:cs="Arial"/>
          <w:b/>
          <w:bCs/>
          <w:sz w:val="24"/>
          <w:szCs w:val="24"/>
        </w:rPr>
        <w:t>SAMMENDRAG</w:t>
      </w:r>
    </w:p>
    <w:p w14:paraId="4B8B86D1" w14:textId="2AB79BAA" w:rsidR="003243B2" w:rsidRPr="00F33AB8" w:rsidRDefault="0084255D" w:rsidP="005445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F33AB8">
        <w:rPr>
          <w:rFonts w:ascii="Arial" w:hAnsi="Arial" w:cs="Arial"/>
          <w:sz w:val="24"/>
          <w:szCs w:val="24"/>
        </w:rPr>
        <w:t xml:space="preserve">Det har vært lite systematikk i samarbeidet mellom helsepersonell og pårørende i helse- og omsorgstjenesten når eldre har hatt behov for rehabilitering. Dette til tross for at pårørende anses som en viktig ressurs for eldre hjemmeboende. Sykdom og </w:t>
      </w:r>
      <w:r w:rsidRPr="00F33AB8">
        <w:rPr>
          <w:rFonts w:ascii="Arial" w:hAnsi="Arial" w:cs="Arial"/>
          <w:bCs/>
          <w:sz w:val="24"/>
          <w:szCs w:val="24"/>
        </w:rPr>
        <w:t>funksjonsfall</w:t>
      </w:r>
      <w:r w:rsidRPr="00F33AB8">
        <w:rPr>
          <w:rFonts w:ascii="Arial" w:hAnsi="Arial" w:cs="Arial"/>
          <w:sz w:val="24"/>
          <w:szCs w:val="24"/>
        </w:rPr>
        <w:t xml:space="preserve"> hos eldre familiemedlemmer kan få innvirkning på andre familiemedlemmer og familieaktivitetene de gjør sammen. Det er derfor behov for å utvikle en bedre forståelse for samarbeidet mellom helsepersonell og pårørende i hverdagsrehabiliteringen. De pårørende kan ha ulike behov og kunnskap om sine eldre. Deres kunnskap kan være nyttig for å bedre kvaliteten i hverdagsrehabiliteringstilbudet både for den eldre og deres pårørende. </w:t>
      </w:r>
      <w:r w:rsidR="003243B2" w:rsidRPr="00F33AB8">
        <w:rPr>
          <w:rFonts w:ascii="Arial" w:hAnsi="Arial" w:cs="Arial"/>
          <w:sz w:val="24"/>
          <w:szCs w:val="24"/>
          <w:lang w:eastAsia="nb-NO"/>
        </w:rPr>
        <w:t xml:space="preserve">Målet </w:t>
      </w:r>
      <w:r w:rsidR="003243B2" w:rsidRPr="00F33AB8">
        <w:rPr>
          <w:rFonts w:ascii="Arial" w:hAnsi="Arial" w:cs="Arial"/>
          <w:bCs/>
          <w:sz w:val="24"/>
          <w:szCs w:val="24"/>
        </w:rPr>
        <w:t xml:space="preserve">med denne avhandlinger </w:t>
      </w:r>
      <w:r w:rsidR="003243B2" w:rsidRPr="00F33AB8">
        <w:rPr>
          <w:rFonts w:ascii="Arial" w:hAnsi="Arial" w:cs="Arial"/>
          <w:sz w:val="24"/>
          <w:szCs w:val="24"/>
          <w:lang w:eastAsia="nb-NO"/>
        </w:rPr>
        <w:t xml:space="preserve">er å </w:t>
      </w:r>
      <w:r w:rsidR="003243B2" w:rsidRPr="00F33AB8">
        <w:rPr>
          <w:rFonts w:ascii="Arial" w:hAnsi="Arial" w:cs="Arial"/>
          <w:sz w:val="24"/>
          <w:szCs w:val="24"/>
        </w:rPr>
        <w:t>utvikle kunnskap om: samarbeidet mellom helsepersonell og pårørende i hverdagsrehabilitering fra begges perspektiv og familieaktiviteter når eldre foreldre viser funksjonsfall fra barnas perspektiv.</w:t>
      </w:r>
    </w:p>
    <w:p w14:paraId="3050FCCE" w14:textId="77777777" w:rsidR="00421A18" w:rsidRPr="00F33AB8" w:rsidRDefault="00421A18" w:rsidP="005445D3">
      <w:pPr>
        <w:spacing w:line="360" w:lineRule="auto"/>
        <w:rPr>
          <w:rFonts w:ascii="Arial" w:hAnsi="Arial" w:cs="Arial"/>
          <w:sz w:val="24"/>
          <w:szCs w:val="24"/>
        </w:rPr>
      </w:pPr>
    </w:p>
    <w:p w14:paraId="599BD4E9" w14:textId="634BDCEA" w:rsidR="0084255D" w:rsidRPr="00F33AB8" w:rsidRDefault="00421A18" w:rsidP="005445D3">
      <w:pPr>
        <w:spacing w:line="360" w:lineRule="auto"/>
        <w:rPr>
          <w:rFonts w:ascii="Arial" w:hAnsi="Arial" w:cs="Arial"/>
          <w:sz w:val="24"/>
          <w:szCs w:val="24"/>
        </w:rPr>
      </w:pPr>
      <w:r w:rsidRPr="00F33AB8">
        <w:rPr>
          <w:rFonts w:ascii="Arial" w:hAnsi="Arial" w:cs="Arial"/>
          <w:sz w:val="24"/>
          <w:szCs w:val="24"/>
        </w:rPr>
        <w:t xml:space="preserve">Avhandlingens design består av to kvalitative </w:t>
      </w:r>
      <w:proofErr w:type="spellStart"/>
      <w:r w:rsidRPr="00F33AB8">
        <w:rPr>
          <w:rFonts w:ascii="Arial" w:hAnsi="Arial" w:cs="Arial"/>
          <w:sz w:val="24"/>
          <w:szCs w:val="24"/>
        </w:rPr>
        <w:t>tverrsnittsstudier</w:t>
      </w:r>
      <w:proofErr w:type="spellEnd"/>
      <w:r w:rsidR="00433D2C" w:rsidRPr="00F33AB8">
        <w:rPr>
          <w:rFonts w:ascii="Arial" w:hAnsi="Arial" w:cs="Arial"/>
          <w:sz w:val="24"/>
          <w:szCs w:val="24"/>
        </w:rPr>
        <w:t>.</w:t>
      </w:r>
      <w:r w:rsidR="00C6052B" w:rsidRPr="00F33AB8">
        <w:rPr>
          <w:rFonts w:ascii="Arial" w:hAnsi="Arial" w:cs="Arial"/>
          <w:sz w:val="24"/>
          <w:szCs w:val="24"/>
        </w:rPr>
        <w:t xml:space="preserve"> </w:t>
      </w:r>
      <w:r w:rsidRPr="00F33AB8">
        <w:rPr>
          <w:rFonts w:ascii="Arial" w:hAnsi="Arial" w:cs="Arial"/>
          <w:sz w:val="24"/>
          <w:szCs w:val="24"/>
        </w:rPr>
        <w:t xml:space="preserve"> Den ene studien består av 10 fokusgrupper med til sammen 49 helsepersonell som jobbet med hverdagsrehabilitering (artikkel 1).</w:t>
      </w:r>
      <w:r w:rsidR="001E1080" w:rsidRPr="00F33AB8">
        <w:rPr>
          <w:rFonts w:ascii="Arial" w:hAnsi="Arial" w:cs="Arial"/>
          <w:sz w:val="24"/>
          <w:szCs w:val="24"/>
        </w:rPr>
        <w:t xml:space="preserve"> </w:t>
      </w:r>
      <w:r w:rsidR="007E0B2B" w:rsidRPr="00F33AB8">
        <w:rPr>
          <w:rFonts w:ascii="Arial" w:hAnsi="Arial" w:cs="Arial"/>
          <w:sz w:val="24"/>
          <w:szCs w:val="24"/>
        </w:rPr>
        <w:t>Den andre snittstudien består av 15 individuelle dybdeintervju med voksne barn som hadde foreldre som hadde deltatt i hverdagsrehabilitering (artikkel 2 og 3).</w:t>
      </w:r>
      <w:r w:rsidR="001E1080" w:rsidRPr="00F33AB8">
        <w:rPr>
          <w:rFonts w:ascii="Arial" w:hAnsi="Arial" w:cs="Arial"/>
          <w:sz w:val="24"/>
          <w:szCs w:val="24"/>
        </w:rPr>
        <w:t xml:space="preserve"> Felles for</w:t>
      </w:r>
      <w:r w:rsidR="007E2A47" w:rsidRPr="00F33AB8">
        <w:rPr>
          <w:rFonts w:ascii="Arial" w:hAnsi="Arial" w:cs="Arial"/>
          <w:sz w:val="24"/>
          <w:szCs w:val="24"/>
        </w:rPr>
        <w:t xml:space="preserve"> begge studiene er at de har</w:t>
      </w:r>
      <w:r w:rsidR="00667C40" w:rsidRPr="00F33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227" w:rsidRPr="00F33AB8">
        <w:rPr>
          <w:rFonts w:ascii="Arial" w:hAnsi="Arial" w:cs="Arial"/>
          <w:sz w:val="24"/>
          <w:szCs w:val="24"/>
        </w:rPr>
        <w:t>constructivist</w:t>
      </w:r>
      <w:proofErr w:type="spellEnd"/>
      <w:r w:rsidR="006C7227" w:rsidRPr="00F33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227" w:rsidRPr="00F33AB8">
        <w:rPr>
          <w:rFonts w:ascii="Arial" w:hAnsi="Arial" w:cs="Arial"/>
          <w:sz w:val="24"/>
          <w:szCs w:val="24"/>
        </w:rPr>
        <w:t>grounded</w:t>
      </w:r>
      <w:proofErr w:type="spellEnd"/>
      <w:r w:rsidR="006C7227" w:rsidRPr="00F33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7227" w:rsidRPr="00F33AB8">
        <w:rPr>
          <w:rFonts w:ascii="Arial" w:hAnsi="Arial" w:cs="Arial"/>
          <w:sz w:val="24"/>
          <w:szCs w:val="24"/>
        </w:rPr>
        <w:t>theory</w:t>
      </w:r>
      <w:proofErr w:type="spellEnd"/>
      <w:r w:rsidR="007E2A47" w:rsidRPr="00F33AB8">
        <w:rPr>
          <w:rFonts w:ascii="Arial" w:hAnsi="Arial" w:cs="Arial"/>
          <w:sz w:val="24"/>
          <w:szCs w:val="24"/>
        </w:rPr>
        <w:t xml:space="preserve"> </w:t>
      </w:r>
      <w:r w:rsidR="0084255D" w:rsidRPr="00F33AB8">
        <w:rPr>
          <w:rFonts w:ascii="Arial" w:hAnsi="Arial" w:cs="Arial"/>
          <w:sz w:val="24"/>
          <w:szCs w:val="24"/>
        </w:rPr>
        <w:t xml:space="preserve">teoritilnærming. Denne tilnærmingen ble valgt fordi den gir mulighet til å utforske pågående sosiale prosesser og se hvordan deltagere konstruerer mening gjennom interaksjon og handling i konkrete situasjoner. Datamaterialet ble analysert </w:t>
      </w:r>
      <w:r w:rsidR="00520E17" w:rsidRPr="00F33AB8">
        <w:rPr>
          <w:rFonts w:ascii="Arial" w:hAnsi="Arial" w:cs="Arial"/>
          <w:sz w:val="24"/>
          <w:szCs w:val="24"/>
        </w:rPr>
        <w:t>med</w:t>
      </w:r>
      <w:r w:rsidR="0084255D" w:rsidRPr="00F33AB8">
        <w:rPr>
          <w:rFonts w:ascii="Arial" w:hAnsi="Arial" w:cs="Arial"/>
          <w:sz w:val="24"/>
          <w:szCs w:val="24"/>
        </w:rPr>
        <w:t xml:space="preserve"> strategier fra </w:t>
      </w:r>
      <w:proofErr w:type="spellStart"/>
      <w:r w:rsidR="00433D2C" w:rsidRPr="00F33AB8">
        <w:rPr>
          <w:rFonts w:ascii="Arial" w:hAnsi="Arial" w:cs="Arial"/>
          <w:sz w:val="24"/>
          <w:szCs w:val="24"/>
        </w:rPr>
        <w:t>constructivist</w:t>
      </w:r>
      <w:proofErr w:type="spellEnd"/>
      <w:r w:rsidR="00433D2C" w:rsidRPr="00F33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3D2C" w:rsidRPr="00F33AB8">
        <w:rPr>
          <w:rFonts w:ascii="Arial" w:hAnsi="Arial" w:cs="Arial"/>
          <w:sz w:val="24"/>
          <w:szCs w:val="24"/>
        </w:rPr>
        <w:t>grounded</w:t>
      </w:r>
      <w:proofErr w:type="spellEnd"/>
      <w:r w:rsidR="00433D2C" w:rsidRPr="00F33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3D2C" w:rsidRPr="00F33AB8">
        <w:rPr>
          <w:rFonts w:ascii="Arial" w:hAnsi="Arial" w:cs="Arial"/>
          <w:sz w:val="24"/>
          <w:szCs w:val="24"/>
        </w:rPr>
        <w:t>theory</w:t>
      </w:r>
      <w:proofErr w:type="spellEnd"/>
      <w:r w:rsidR="00520E17" w:rsidRPr="00F33AB8">
        <w:rPr>
          <w:rFonts w:ascii="Arial" w:hAnsi="Arial" w:cs="Arial"/>
          <w:sz w:val="24"/>
          <w:szCs w:val="24"/>
        </w:rPr>
        <w:t>.</w:t>
      </w:r>
      <w:r w:rsidR="00433D2C" w:rsidRPr="00F33AB8">
        <w:rPr>
          <w:rFonts w:ascii="Arial" w:hAnsi="Arial" w:cs="Arial"/>
          <w:sz w:val="24"/>
          <w:szCs w:val="24"/>
        </w:rPr>
        <w:t xml:space="preserve"> </w:t>
      </w:r>
    </w:p>
    <w:p w14:paraId="2744BD7E" w14:textId="77777777" w:rsidR="00CD6D89" w:rsidRPr="00F33AB8" w:rsidRDefault="00CD6D89" w:rsidP="005445D3">
      <w:pPr>
        <w:spacing w:line="360" w:lineRule="auto"/>
        <w:rPr>
          <w:rFonts w:ascii="Arial" w:hAnsi="Arial" w:cs="Arial"/>
          <w:sz w:val="24"/>
          <w:szCs w:val="24"/>
        </w:rPr>
      </w:pPr>
    </w:p>
    <w:p w14:paraId="13264E10" w14:textId="222AF757" w:rsidR="00CD6D89" w:rsidRPr="00F33AB8" w:rsidRDefault="00CD6D89" w:rsidP="005445D3">
      <w:pPr>
        <w:spacing w:line="360" w:lineRule="auto"/>
        <w:rPr>
          <w:rFonts w:ascii="Arial" w:hAnsi="Arial" w:cs="Arial"/>
          <w:sz w:val="24"/>
          <w:szCs w:val="24"/>
        </w:rPr>
      </w:pPr>
      <w:r w:rsidRPr="00F33AB8">
        <w:rPr>
          <w:rFonts w:ascii="Arial" w:hAnsi="Arial" w:cs="Arial"/>
          <w:bCs/>
          <w:sz w:val="24"/>
          <w:szCs w:val="24"/>
        </w:rPr>
        <w:t>Resultatene er presentert i tre artikler.</w:t>
      </w:r>
      <w:r w:rsidRPr="00F33AB8">
        <w:rPr>
          <w:rFonts w:ascii="Arial" w:hAnsi="Arial" w:cs="Arial"/>
          <w:sz w:val="24"/>
          <w:szCs w:val="24"/>
        </w:rPr>
        <w:t xml:space="preserve"> Funnene viser hvordan de ulike aktørene gjør ulike vurderinger av de </w:t>
      </w:r>
      <w:proofErr w:type="spellStart"/>
      <w:r w:rsidRPr="00F33AB8">
        <w:rPr>
          <w:rFonts w:ascii="Arial" w:hAnsi="Arial" w:cs="Arial"/>
          <w:sz w:val="24"/>
          <w:szCs w:val="24"/>
        </w:rPr>
        <w:t>eldres</w:t>
      </w:r>
      <w:proofErr w:type="spellEnd"/>
      <w:r w:rsidRPr="00F33AB8">
        <w:rPr>
          <w:rFonts w:ascii="Arial" w:hAnsi="Arial" w:cs="Arial"/>
          <w:sz w:val="24"/>
          <w:szCs w:val="24"/>
        </w:rPr>
        <w:t xml:space="preserve"> behov, og dette spiller inn på eventuelle samarbeid. Helsepersonell (artikkel 1) erfarte at pårørende kunne være en ressurs for de eldre, men at det ikke alltid var nødvendig å involvere dem. Barna (artikkel 2) trakk fram at </w:t>
      </w:r>
      <w:r w:rsidRPr="00F33AB8">
        <w:rPr>
          <w:rFonts w:ascii="Arial" w:hAnsi="Arial" w:cs="Arial"/>
          <w:sz w:val="24"/>
          <w:szCs w:val="24"/>
        </w:rPr>
        <w:lastRenderedPageBreak/>
        <w:t xml:space="preserve">samarbeid først og fremst handlet om samarbeid innad i familien, med foreldre, søsken og deretter eventuelt med hverdagsrehabilitering. Funn </w:t>
      </w:r>
      <w:r w:rsidR="002E67B5" w:rsidRPr="00F33AB8">
        <w:rPr>
          <w:rFonts w:ascii="Arial" w:hAnsi="Arial" w:cs="Arial"/>
          <w:sz w:val="24"/>
          <w:szCs w:val="24"/>
        </w:rPr>
        <w:t xml:space="preserve">i </w:t>
      </w:r>
      <w:r w:rsidRPr="00F33AB8">
        <w:rPr>
          <w:rFonts w:ascii="Arial" w:hAnsi="Arial" w:cs="Arial"/>
          <w:sz w:val="24"/>
          <w:szCs w:val="24"/>
        </w:rPr>
        <w:t>artikkel 3 viste</w:t>
      </w:r>
      <w:r w:rsidR="0002121C" w:rsidRPr="00F33AB8">
        <w:rPr>
          <w:rFonts w:ascii="Arial" w:hAnsi="Arial" w:cs="Arial"/>
          <w:sz w:val="24"/>
          <w:szCs w:val="24"/>
        </w:rPr>
        <w:t>r «isfjellet av familieaktiviteter»</w:t>
      </w:r>
      <w:r w:rsidR="0049492E" w:rsidRPr="00F33AB8">
        <w:rPr>
          <w:rFonts w:ascii="Arial" w:hAnsi="Arial" w:cs="Arial"/>
          <w:sz w:val="24"/>
          <w:szCs w:val="24"/>
        </w:rPr>
        <w:t xml:space="preserve"> som er studiens «</w:t>
      </w:r>
      <w:proofErr w:type="spellStart"/>
      <w:r w:rsidR="0049492E" w:rsidRPr="00F33AB8">
        <w:rPr>
          <w:rFonts w:ascii="Arial" w:hAnsi="Arial" w:cs="Arial"/>
          <w:sz w:val="24"/>
          <w:szCs w:val="24"/>
        </w:rPr>
        <w:t>substantive</w:t>
      </w:r>
      <w:proofErr w:type="spellEnd"/>
      <w:r w:rsidR="0049492E" w:rsidRPr="00F33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92E" w:rsidRPr="00F33AB8">
        <w:rPr>
          <w:rFonts w:ascii="Arial" w:hAnsi="Arial" w:cs="Arial"/>
          <w:sz w:val="24"/>
          <w:szCs w:val="24"/>
        </w:rPr>
        <w:t>theory</w:t>
      </w:r>
      <w:proofErr w:type="spellEnd"/>
      <w:r w:rsidR="0049492E" w:rsidRPr="00F33AB8">
        <w:rPr>
          <w:rFonts w:ascii="Arial" w:hAnsi="Arial" w:cs="Arial"/>
          <w:sz w:val="24"/>
          <w:szCs w:val="24"/>
        </w:rPr>
        <w:t>».</w:t>
      </w:r>
      <w:r w:rsidR="00EF2687" w:rsidRPr="00F33AB8">
        <w:rPr>
          <w:rFonts w:ascii="Arial" w:hAnsi="Arial" w:cs="Arial"/>
          <w:sz w:val="24"/>
          <w:szCs w:val="24"/>
        </w:rPr>
        <w:t xml:space="preserve"> Her vises det</w:t>
      </w:r>
      <w:r w:rsidRPr="00F33AB8">
        <w:rPr>
          <w:rFonts w:ascii="Arial" w:hAnsi="Arial" w:cs="Arial"/>
          <w:sz w:val="24"/>
          <w:szCs w:val="24"/>
        </w:rPr>
        <w:t xml:space="preserve"> hvordan barna etter hvert utførte mer av det praktiske i familieaktiviteten, samtidig som barna erfarte en ambivalens i å gjøre mer uten å bli spurt eller bedt om å gjøre oppgaver av foreldre. Barna opplevde å være i en situasjon av kontinuerlig beredskap i forhold til sine foreldres behov</w:t>
      </w:r>
      <w:r w:rsidR="00EF2687" w:rsidRPr="00F33AB8">
        <w:rPr>
          <w:rFonts w:ascii="Arial" w:hAnsi="Arial" w:cs="Arial"/>
          <w:sz w:val="24"/>
          <w:szCs w:val="24"/>
        </w:rPr>
        <w:t>.</w:t>
      </w:r>
      <w:r w:rsidRPr="00F33AB8">
        <w:rPr>
          <w:rFonts w:ascii="Arial" w:hAnsi="Arial" w:cs="Arial"/>
          <w:sz w:val="24"/>
          <w:szCs w:val="24"/>
        </w:rPr>
        <w:t xml:space="preserve"> «</w:t>
      </w:r>
      <w:r w:rsidR="00EF2687" w:rsidRPr="00F33AB8">
        <w:rPr>
          <w:rFonts w:ascii="Arial" w:hAnsi="Arial" w:cs="Arial"/>
          <w:sz w:val="24"/>
          <w:szCs w:val="24"/>
        </w:rPr>
        <w:t>I</w:t>
      </w:r>
      <w:r w:rsidRPr="00F33AB8">
        <w:rPr>
          <w:rFonts w:ascii="Arial" w:hAnsi="Arial" w:cs="Arial"/>
          <w:sz w:val="24"/>
          <w:szCs w:val="24"/>
        </w:rPr>
        <w:t xml:space="preserve">sfjellet av familieaktiviteter» kan gi en dypere innsikt i hvordan barna erfarer dynamikken i familieaktiviteter, og at disse aktivitetene er i kontinuerlig endring når foreldre har funksjonsfall. Denne kunnskapen kan også være relevant for annet helsepersonell som møter eldre hjemmeboende personer.  </w:t>
      </w:r>
    </w:p>
    <w:p w14:paraId="5BE178EB" w14:textId="77777777" w:rsidR="0084255D" w:rsidRPr="00F33AB8" w:rsidRDefault="0084255D" w:rsidP="005445D3">
      <w:pPr>
        <w:spacing w:line="360" w:lineRule="auto"/>
        <w:rPr>
          <w:rFonts w:ascii="Arial" w:hAnsi="Arial" w:cs="Arial"/>
          <w:sz w:val="24"/>
          <w:szCs w:val="24"/>
        </w:rPr>
      </w:pPr>
    </w:p>
    <w:p w14:paraId="73E8C874" w14:textId="5FA2ABAF" w:rsidR="0084255D" w:rsidRPr="00F33AB8" w:rsidRDefault="0084255D" w:rsidP="005445D3">
      <w:pPr>
        <w:spacing w:line="360" w:lineRule="auto"/>
        <w:rPr>
          <w:rFonts w:ascii="Arial" w:hAnsi="Arial" w:cs="Arial"/>
          <w:sz w:val="24"/>
          <w:szCs w:val="24"/>
        </w:rPr>
      </w:pPr>
      <w:r w:rsidRPr="00F33AB8">
        <w:rPr>
          <w:rFonts w:ascii="Arial" w:hAnsi="Arial" w:cs="Arial"/>
          <w:sz w:val="24"/>
          <w:szCs w:val="24"/>
        </w:rPr>
        <w:t xml:space="preserve">Avhandlingen konkluderer med at samarbeid oppstår i hverdagslige møter mellom det profesjonelle (helsepersonell) og det familiære (barna). Det er imidlertid uklart hva samarbeidet skal bestå av, og hvem som har ansvaret for å initiere det. Barna ønsker å ha en plan framover og å vite hvem de kan kontakte ved behov. Det er et behov for å nyansere hvem som er pårørende i videre studier, og å fortsette å konstruere kunnskap om deres relasjon til dem de er pårørende til. Dette gjelder både fra de pårørendes perspektiv, men også fra perspektivet til den eldre som deltar i hverdagsrehabilitering. </w:t>
      </w:r>
    </w:p>
    <w:p w14:paraId="7EA13AF4" w14:textId="0A5F8F71" w:rsidR="009933D2" w:rsidRPr="00F33AB8" w:rsidRDefault="009933D2" w:rsidP="005445D3">
      <w:pPr>
        <w:spacing w:line="360" w:lineRule="auto"/>
        <w:rPr>
          <w:rFonts w:ascii="Arial" w:hAnsi="Arial" w:cs="Arial"/>
          <w:sz w:val="24"/>
          <w:szCs w:val="24"/>
        </w:rPr>
      </w:pPr>
    </w:p>
    <w:p w14:paraId="3C0FBEC9" w14:textId="2F7A9FE9" w:rsidR="009933D2" w:rsidRPr="00F33AB8" w:rsidRDefault="009933D2" w:rsidP="009933D2">
      <w:pPr>
        <w:rPr>
          <w:rFonts w:ascii="Arial" w:hAnsi="Arial" w:cs="Arial"/>
          <w:bCs/>
          <w:iCs/>
          <w:sz w:val="24"/>
          <w:szCs w:val="24"/>
        </w:rPr>
      </w:pPr>
      <w:r w:rsidRPr="00F33AB8">
        <w:rPr>
          <w:rFonts w:ascii="Arial" w:hAnsi="Arial" w:cs="Arial"/>
          <w:bCs/>
          <w:iCs/>
          <w:sz w:val="24"/>
          <w:szCs w:val="24"/>
        </w:rPr>
        <w:t>Navn kandidat: Fanny Alexandra Jakobsen</w:t>
      </w:r>
    </w:p>
    <w:p w14:paraId="4317054D" w14:textId="6F6B9B77" w:rsidR="009933D2" w:rsidRPr="00F33AB8" w:rsidRDefault="009933D2" w:rsidP="009933D2">
      <w:pPr>
        <w:rPr>
          <w:rFonts w:ascii="Arial" w:hAnsi="Arial" w:cs="Arial"/>
          <w:bCs/>
          <w:iCs/>
          <w:sz w:val="24"/>
          <w:szCs w:val="24"/>
        </w:rPr>
      </w:pPr>
      <w:r w:rsidRPr="00F33AB8">
        <w:rPr>
          <w:rFonts w:ascii="Arial" w:hAnsi="Arial" w:cs="Arial"/>
          <w:bCs/>
          <w:iCs/>
          <w:sz w:val="24"/>
          <w:szCs w:val="24"/>
        </w:rPr>
        <w:t xml:space="preserve">Institutt: </w:t>
      </w:r>
      <w:r w:rsidR="00F33AB8" w:rsidRPr="00F33AB8">
        <w:rPr>
          <w:rFonts w:ascii="Arial" w:hAnsi="Arial" w:cs="Arial"/>
          <w:bCs/>
          <w:iCs/>
          <w:sz w:val="24"/>
          <w:szCs w:val="24"/>
        </w:rPr>
        <w:t>Institutt for nevromedisin og bevegelsesvitenskap</w:t>
      </w:r>
    </w:p>
    <w:p w14:paraId="65334478" w14:textId="116E5748" w:rsidR="009933D2" w:rsidRPr="00F33AB8" w:rsidRDefault="009933D2" w:rsidP="009933D2">
      <w:pPr>
        <w:rPr>
          <w:rFonts w:ascii="Arial" w:hAnsi="Arial" w:cs="Arial"/>
          <w:bCs/>
          <w:iCs/>
          <w:sz w:val="24"/>
          <w:szCs w:val="24"/>
        </w:rPr>
      </w:pPr>
      <w:r w:rsidRPr="00F33AB8">
        <w:rPr>
          <w:rFonts w:ascii="Arial" w:hAnsi="Arial" w:cs="Arial"/>
          <w:bCs/>
          <w:iCs/>
          <w:sz w:val="24"/>
          <w:szCs w:val="24"/>
        </w:rPr>
        <w:t>Veileder(e):</w:t>
      </w:r>
      <w:r w:rsidR="00F33AB8" w:rsidRPr="00F33AB8">
        <w:rPr>
          <w:rFonts w:ascii="Arial" w:hAnsi="Arial" w:cs="Arial"/>
          <w:bCs/>
          <w:iCs/>
          <w:sz w:val="24"/>
          <w:szCs w:val="24"/>
        </w:rPr>
        <w:t xml:space="preserve"> Kjersti Vik og Borgunn Ytterhus</w:t>
      </w:r>
    </w:p>
    <w:p w14:paraId="56BD8EAF" w14:textId="3EF62D5C" w:rsidR="007E3927" w:rsidRPr="00F33AB8" w:rsidRDefault="007E3927" w:rsidP="005445D3">
      <w:pPr>
        <w:rPr>
          <w:rFonts w:ascii="Arial" w:hAnsi="Arial" w:cs="Arial"/>
          <w:sz w:val="24"/>
          <w:szCs w:val="24"/>
        </w:rPr>
      </w:pPr>
    </w:p>
    <w:p w14:paraId="0537063B" w14:textId="7C272109" w:rsidR="006D0FF1" w:rsidRPr="00F33AB8" w:rsidRDefault="006D0FF1" w:rsidP="005445D3">
      <w:pPr>
        <w:rPr>
          <w:rFonts w:ascii="Arial" w:hAnsi="Arial" w:cs="Arial"/>
          <w:sz w:val="24"/>
          <w:szCs w:val="24"/>
        </w:rPr>
      </w:pPr>
      <w:r w:rsidRPr="00F33AB8">
        <w:rPr>
          <w:rFonts w:ascii="Arial" w:hAnsi="Arial" w:cs="Arial"/>
          <w:sz w:val="24"/>
          <w:szCs w:val="24"/>
        </w:rPr>
        <w:t>Disputasen finner sted tirsdag 7. juni 2022 kl. 12:15 i auditorium MTA, Fred Kavli-bygget på Campus Øya</w:t>
      </w:r>
    </w:p>
    <w:sectPr w:rsidR="006D0FF1" w:rsidRPr="00F3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FE317" w14:textId="77777777" w:rsidR="007657AA" w:rsidRDefault="007657AA" w:rsidP="007657AA">
      <w:pPr>
        <w:spacing w:after="0" w:line="240" w:lineRule="auto"/>
      </w:pPr>
      <w:r>
        <w:separator/>
      </w:r>
    </w:p>
  </w:endnote>
  <w:endnote w:type="continuationSeparator" w:id="0">
    <w:p w14:paraId="091551DC" w14:textId="77777777" w:rsidR="007657AA" w:rsidRDefault="007657AA" w:rsidP="00765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B5CF" w14:textId="77777777" w:rsidR="007657AA" w:rsidRDefault="007657AA" w:rsidP="007657AA">
      <w:pPr>
        <w:spacing w:after="0" w:line="240" w:lineRule="auto"/>
      </w:pPr>
      <w:r>
        <w:separator/>
      </w:r>
    </w:p>
  </w:footnote>
  <w:footnote w:type="continuationSeparator" w:id="0">
    <w:p w14:paraId="1C81620C" w14:textId="77777777" w:rsidR="007657AA" w:rsidRDefault="007657AA" w:rsidP="007657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11"/>
    <w:rsid w:val="000139DB"/>
    <w:rsid w:val="0002121C"/>
    <w:rsid w:val="00141771"/>
    <w:rsid w:val="00174711"/>
    <w:rsid w:val="001E1080"/>
    <w:rsid w:val="002E67B5"/>
    <w:rsid w:val="003243B2"/>
    <w:rsid w:val="0034042A"/>
    <w:rsid w:val="00421A18"/>
    <w:rsid w:val="00433D2C"/>
    <w:rsid w:val="0049492E"/>
    <w:rsid w:val="00520E17"/>
    <w:rsid w:val="00521C65"/>
    <w:rsid w:val="005445D3"/>
    <w:rsid w:val="00637F00"/>
    <w:rsid w:val="00652394"/>
    <w:rsid w:val="00664304"/>
    <w:rsid w:val="00667C40"/>
    <w:rsid w:val="006A33D3"/>
    <w:rsid w:val="006C7227"/>
    <w:rsid w:val="006D0FF1"/>
    <w:rsid w:val="007657AA"/>
    <w:rsid w:val="007E0B2B"/>
    <w:rsid w:val="007E2A47"/>
    <w:rsid w:val="007E3927"/>
    <w:rsid w:val="0084255D"/>
    <w:rsid w:val="00866D61"/>
    <w:rsid w:val="00876FE1"/>
    <w:rsid w:val="009933D2"/>
    <w:rsid w:val="00A22274"/>
    <w:rsid w:val="00B8294F"/>
    <w:rsid w:val="00BD44A7"/>
    <w:rsid w:val="00C05634"/>
    <w:rsid w:val="00C463E5"/>
    <w:rsid w:val="00C6052B"/>
    <w:rsid w:val="00C73E5B"/>
    <w:rsid w:val="00C905D0"/>
    <w:rsid w:val="00CA59A6"/>
    <w:rsid w:val="00CD6D89"/>
    <w:rsid w:val="00E667AD"/>
    <w:rsid w:val="00EF2687"/>
    <w:rsid w:val="00F33AB8"/>
    <w:rsid w:val="00F67C0F"/>
    <w:rsid w:val="00F72961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8C092"/>
  <w15:chartTrackingRefBased/>
  <w15:docId w15:val="{C1B7120D-6F5E-49F4-8B2C-E523E744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55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866D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66D6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66D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66D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66D61"/>
    <w:rPr>
      <w:b/>
      <w:bCs/>
      <w:sz w:val="20"/>
      <w:szCs w:val="20"/>
    </w:rPr>
  </w:style>
  <w:style w:type="paragraph" w:customStyle="1" w:styleId="Default">
    <w:name w:val="Default"/>
    <w:rsid w:val="00866D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3207</Characters>
  <Application>Microsoft Office Word</Application>
  <DocSecurity>4</DocSecurity>
  <Lines>26</Lines>
  <Paragraphs>7</Paragraphs>
  <ScaleCrop>false</ScaleCrop>
  <Company>Vid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Alexandra Jakobsen</dc:creator>
  <cp:keywords/>
  <dc:description/>
  <cp:lastModifiedBy>Marianne Herman</cp:lastModifiedBy>
  <cp:revision>2</cp:revision>
  <cp:lastPrinted>2022-02-14T16:59:00Z</cp:lastPrinted>
  <dcterms:created xsi:type="dcterms:W3CDTF">2022-05-20T07:09:00Z</dcterms:created>
  <dcterms:modified xsi:type="dcterms:W3CDTF">2022-05-20T07:09:00Z</dcterms:modified>
</cp:coreProperties>
</file>