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F7" w:rsidRPr="007D23F1" w:rsidRDefault="00D3537B" w:rsidP="007D23F1">
      <w:pPr>
        <w:rPr>
          <w:sz w:val="24"/>
          <w:szCs w:val="24"/>
          <w:lang w:val="en-GB"/>
        </w:rPr>
      </w:pPr>
      <w:bookmarkStart w:id="0" w:name="_GoBack"/>
      <w:bookmarkEnd w:id="0"/>
      <w:r w:rsidRPr="007D23F1">
        <w:rPr>
          <w:sz w:val="24"/>
          <w:szCs w:val="24"/>
          <w:lang w:val="en-GB"/>
        </w:rPr>
        <w:tab/>
      </w:r>
      <w:r w:rsidRPr="007D23F1">
        <w:rPr>
          <w:sz w:val="24"/>
          <w:szCs w:val="24"/>
          <w:lang w:val="en-GB"/>
        </w:rPr>
        <w:tab/>
      </w:r>
      <w:r w:rsidRPr="007D23F1">
        <w:rPr>
          <w:sz w:val="24"/>
          <w:szCs w:val="24"/>
          <w:lang w:val="en-GB"/>
        </w:rPr>
        <w:tab/>
      </w:r>
      <w:r w:rsidRPr="007D23F1">
        <w:rPr>
          <w:sz w:val="24"/>
          <w:szCs w:val="24"/>
          <w:lang w:val="en-GB"/>
        </w:rPr>
        <w:tab/>
      </w:r>
      <w:r w:rsidRPr="007D23F1">
        <w:rPr>
          <w:b/>
          <w:sz w:val="24"/>
          <w:szCs w:val="24"/>
          <w:u w:val="single"/>
          <w:lang w:val="en-GB"/>
        </w:rPr>
        <w:t xml:space="preserve">Curriculum Vitae </w:t>
      </w:r>
      <w:smartTag w:uri="urn:schemas-microsoft-com:office:smarttags" w:element="PersonName">
        <w:r w:rsidRPr="007D23F1">
          <w:rPr>
            <w:b/>
            <w:sz w:val="24"/>
            <w:szCs w:val="24"/>
            <w:u w:val="single"/>
            <w:lang w:val="en-GB"/>
          </w:rPr>
          <w:t>Wenche Sjursen</w:t>
        </w:r>
      </w:smartTag>
      <w:r w:rsidRPr="007D23F1">
        <w:rPr>
          <w:b/>
          <w:sz w:val="24"/>
          <w:szCs w:val="24"/>
          <w:lang w:val="en-GB"/>
        </w:rPr>
        <w:cr/>
      </w:r>
      <w:r w:rsidRPr="007D23F1">
        <w:rPr>
          <w:b/>
          <w:sz w:val="24"/>
          <w:szCs w:val="24"/>
          <w:lang w:val="en-GB"/>
        </w:rPr>
        <w:cr/>
      </w:r>
      <w:r w:rsidRPr="007D23F1">
        <w:rPr>
          <w:b/>
          <w:sz w:val="24"/>
          <w:szCs w:val="24"/>
          <w:lang w:val="en-GB"/>
        </w:rPr>
        <w:cr/>
        <w:t>Na</w:t>
      </w:r>
      <w:r w:rsidR="00965F42" w:rsidRPr="007D23F1">
        <w:rPr>
          <w:b/>
          <w:sz w:val="24"/>
          <w:szCs w:val="24"/>
          <w:lang w:val="en-GB"/>
        </w:rPr>
        <w:t>me</w:t>
      </w:r>
      <w:r w:rsidRPr="007D23F1">
        <w:rPr>
          <w:b/>
          <w:sz w:val="24"/>
          <w:szCs w:val="24"/>
          <w:lang w:val="en-GB"/>
        </w:rPr>
        <w:t>:</w:t>
      </w:r>
      <w:r w:rsidRPr="007D23F1">
        <w:rPr>
          <w:sz w:val="24"/>
          <w:szCs w:val="24"/>
          <w:lang w:val="en-GB"/>
        </w:rPr>
        <w:tab/>
      </w:r>
      <w:r w:rsidRPr="007D23F1">
        <w:rPr>
          <w:sz w:val="24"/>
          <w:szCs w:val="24"/>
          <w:lang w:val="en-GB"/>
        </w:rPr>
        <w:tab/>
      </w:r>
      <w:r w:rsidR="00410B28" w:rsidRPr="007D23F1">
        <w:rPr>
          <w:sz w:val="24"/>
          <w:szCs w:val="24"/>
          <w:lang w:val="en-GB"/>
        </w:rPr>
        <w:tab/>
      </w:r>
      <w:smartTag w:uri="urn:schemas-microsoft-com:office:smarttags" w:element="PersonName">
        <w:r w:rsidRPr="007D23F1">
          <w:rPr>
            <w:sz w:val="24"/>
            <w:szCs w:val="24"/>
            <w:lang w:val="en-GB"/>
          </w:rPr>
          <w:t>Wenche Sjursen</w:t>
        </w:r>
      </w:smartTag>
      <w:r w:rsidRPr="007D23F1">
        <w:rPr>
          <w:sz w:val="24"/>
          <w:szCs w:val="24"/>
          <w:lang w:val="en-GB"/>
        </w:rPr>
        <w:cr/>
      </w:r>
      <w:r w:rsidR="00965F42" w:rsidRPr="007D23F1">
        <w:rPr>
          <w:b/>
          <w:sz w:val="24"/>
          <w:szCs w:val="24"/>
          <w:lang w:val="en-GB"/>
        </w:rPr>
        <w:t>Born</w:t>
      </w:r>
      <w:r w:rsidRPr="007D23F1">
        <w:rPr>
          <w:b/>
          <w:sz w:val="24"/>
          <w:szCs w:val="24"/>
          <w:lang w:val="en-GB"/>
        </w:rPr>
        <w:t>:</w:t>
      </w:r>
      <w:r w:rsidR="00965F42" w:rsidRPr="007D23F1">
        <w:rPr>
          <w:b/>
          <w:sz w:val="24"/>
          <w:szCs w:val="24"/>
          <w:lang w:val="en-GB"/>
        </w:rPr>
        <w:tab/>
      </w:r>
      <w:r w:rsidRPr="007D23F1">
        <w:rPr>
          <w:sz w:val="24"/>
          <w:szCs w:val="24"/>
          <w:lang w:val="en-GB"/>
        </w:rPr>
        <w:tab/>
      </w:r>
      <w:r w:rsidR="00410B28" w:rsidRPr="007D23F1">
        <w:rPr>
          <w:sz w:val="24"/>
          <w:szCs w:val="24"/>
          <w:lang w:val="en-GB"/>
        </w:rPr>
        <w:tab/>
      </w:r>
      <w:r w:rsidRPr="007D23F1">
        <w:rPr>
          <w:sz w:val="24"/>
          <w:szCs w:val="24"/>
          <w:lang w:val="en-GB"/>
        </w:rPr>
        <w:t>22.04.59</w:t>
      </w:r>
      <w:r w:rsidRPr="007D23F1">
        <w:rPr>
          <w:sz w:val="24"/>
          <w:szCs w:val="24"/>
          <w:lang w:val="en-GB"/>
        </w:rPr>
        <w:cr/>
      </w:r>
      <w:r w:rsidR="00D60BF7" w:rsidRPr="007D23F1">
        <w:rPr>
          <w:b/>
          <w:sz w:val="24"/>
          <w:szCs w:val="24"/>
          <w:lang w:val="en-GB"/>
        </w:rPr>
        <w:t>Marital status</w:t>
      </w:r>
      <w:r w:rsidRPr="007D23F1">
        <w:rPr>
          <w:b/>
          <w:sz w:val="24"/>
          <w:szCs w:val="24"/>
          <w:lang w:val="en-GB"/>
        </w:rPr>
        <w:t>:</w:t>
      </w:r>
      <w:r w:rsidRPr="007D23F1">
        <w:rPr>
          <w:sz w:val="24"/>
          <w:szCs w:val="24"/>
          <w:lang w:val="en-GB"/>
        </w:rPr>
        <w:tab/>
      </w:r>
      <w:r w:rsidR="00D60BF7" w:rsidRPr="007D23F1">
        <w:rPr>
          <w:sz w:val="24"/>
          <w:szCs w:val="24"/>
          <w:lang w:val="en-GB"/>
        </w:rPr>
        <w:t>Married, two children</w:t>
      </w:r>
      <w:r w:rsidRPr="007D23F1">
        <w:rPr>
          <w:sz w:val="24"/>
          <w:szCs w:val="24"/>
          <w:lang w:val="en-GB"/>
        </w:rPr>
        <w:cr/>
      </w:r>
      <w:r w:rsidR="00D60BF7" w:rsidRPr="007D23F1">
        <w:rPr>
          <w:b/>
          <w:sz w:val="24"/>
          <w:szCs w:val="24"/>
          <w:lang w:val="en-GB"/>
        </w:rPr>
        <w:t>Nationality</w:t>
      </w:r>
      <w:r w:rsidRPr="007D23F1">
        <w:rPr>
          <w:b/>
          <w:sz w:val="24"/>
          <w:szCs w:val="24"/>
          <w:lang w:val="en-GB"/>
        </w:rPr>
        <w:t>:</w:t>
      </w:r>
      <w:r w:rsidRPr="007D23F1">
        <w:rPr>
          <w:sz w:val="24"/>
          <w:szCs w:val="24"/>
          <w:lang w:val="en-GB"/>
        </w:rPr>
        <w:tab/>
      </w:r>
      <w:r w:rsidR="00410B28" w:rsidRPr="007D23F1">
        <w:rPr>
          <w:sz w:val="24"/>
          <w:szCs w:val="24"/>
          <w:lang w:val="en-GB"/>
        </w:rPr>
        <w:tab/>
      </w:r>
      <w:r w:rsidRPr="007D23F1">
        <w:rPr>
          <w:sz w:val="24"/>
          <w:szCs w:val="24"/>
          <w:lang w:val="en-GB"/>
        </w:rPr>
        <w:t>No</w:t>
      </w:r>
      <w:r w:rsidR="00D60BF7" w:rsidRPr="007D23F1">
        <w:rPr>
          <w:sz w:val="24"/>
          <w:szCs w:val="24"/>
          <w:lang w:val="en-GB"/>
        </w:rPr>
        <w:t>rwegian</w:t>
      </w:r>
    </w:p>
    <w:p w:rsidR="00410B28" w:rsidRPr="007D23F1" w:rsidRDefault="00D60BF7" w:rsidP="007D23F1">
      <w:pPr>
        <w:rPr>
          <w:sz w:val="24"/>
          <w:szCs w:val="24"/>
          <w:lang w:val="en-GB"/>
        </w:rPr>
      </w:pPr>
      <w:r w:rsidRPr="007D23F1">
        <w:rPr>
          <w:b/>
          <w:sz w:val="24"/>
          <w:szCs w:val="24"/>
          <w:lang w:val="en-GB"/>
        </w:rPr>
        <w:t>Oc</w:t>
      </w:r>
      <w:r w:rsidR="00410B28" w:rsidRPr="007D23F1">
        <w:rPr>
          <w:b/>
          <w:sz w:val="24"/>
          <w:szCs w:val="24"/>
          <w:lang w:val="en-GB"/>
        </w:rPr>
        <w:t>c</w:t>
      </w:r>
      <w:r w:rsidRPr="007D23F1">
        <w:rPr>
          <w:b/>
          <w:sz w:val="24"/>
          <w:szCs w:val="24"/>
          <w:lang w:val="en-GB"/>
        </w:rPr>
        <w:t>upation</w:t>
      </w:r>
      <w:r w:rsidR="00D3537B" w:rsidRPr="007D23F1">
        <w:rPr>
          <w:b/>
          <w:sz w:val="24"/>
          <w:szCs w:val="24"/>
          <w:lang w:val="en-GB"/>
        </w:rPr>
        <w:t>:</w:t>
      </w:r>
      <w:r w:rsidR="00D3537B" w:rsidRPr="007D23F1">
        <w:rPr>
          <w:sz w:val="24"/>
          <w:szCs w:val="24"/>
          <w:lang w:val="en-GB"/>
        </w:rPr>
        <w:tab/>
      </w:r>
      <w:r w:rsidR="00410B28" w:rsidRPr="007D23F1">
        <w:rPr>
          <w:sz w:val="24"/>
          <w:szCs w:val="24"/>
          <w:lang w:val="en-GB"/>
        </w:rPr>
        <w:tab/>
        <w:t>Associate professor</w:t>
      </w:r>
      <w:r w:rsidR="000A2D9F" w:rsidRPr="007D23F1">
        <w:rPr>
          <w:sz w:val="24"/>
          <w:szCs w:val="24"/>
          <w:lang w:val="en-GB"/>
        </w:rPr>
        <w:t xml:space="preserve">; </w:t>
      </w:r>
      <w:r w:rsidR="00410B28" w:rsidRPr="007D23F1">
        <w:rPr>
          <w:sz w:val="24"/>
          <w:szCs w:val="24"/>
          <w:lang w:val="en-GB"/>
        </w:rPr>
        <w:t xml:space="preserve">Molecular </w:t>
      </w:r>
      <w:r w:rsidR="00FD0DF2" w:rsidRPr="007D23F1">
        <w:rPr>
          <w:sz w:val="24"/>
          <w:szCs w:val="24"/>
          <w:lang w:val="en-GB"/>
        </w:rPr>
        <w:t>geneti</w:t>
      </w:r>
      <w:r w:rsidR="00410B28" w:rsidRPr="007D23F1">
        <w:rPr>
          <w:sz w:val="24"/>
          <w:szCs w:val="24"/>
          <w:lang w:val="en-GB"/>
        </w:rPr>
        <w:t>cists</w:t>
      </w:r>
      <w:r w:rsidR="00954428" w:rsidRPr="007D23F1">
        <w:rPr>
          <w:sz w:val="24"/>
          <w:szCs w:val="24"/>
          <w:lang w:val="en-GB"/>
        </w:rPr>
        <w:t>/</w:t>
      </w:r>
      <w:r w:rsidR="00CC2DAE" w:rsidRPr="007D23F1">
        <w:rPr>
          <w:sz w:val="24"/>
          <w:szCs w:val="24"/>
          <w:lang w:val="en-GB"/>
        </w:rPr>
        <w:t xml:space="preserve"> Scientist</w:t>
      </w:r>
      <w:r w:rsidR="00D3537B" w:rsidRPr="007D23F1">
        <w:rPr>
          <w:sz w:val="24"/>
          <w:szCs w:val="24"/>
          <w:lang w:val="en-GB"/>
        </w:rPr>
        <w:cr/>
      </w:r>
      <w:r w:rsidR="00724FDF" w:rsidRPr="007D23F1">
        <w:rPr>
          <w:b/>
          <w:sz w:val="24"/>
          <w:szCs w:val="24"/>
          <w:lang w:val="en-GB"/>
        </w:rPr>
        <w:t>Address</w:t>
      </w:r>
      <w:r w:rsidR="00D3537B" w:rsidRPr="007D23F1">
        <w:rPr>
          <w:b/>
          <w:sz w:val="24"/>
          <w:szCs w:val="24"/>
          <w:lang w:val="en-GB"/>
        </w:rPr>
        <w:t>:</w:t>
      </w:r>
      <w:r w:rsidR="00D3537B" w:rsidRPr="007D23F1">
        <w:rPr>
          <w:b/>
          <w:sz w:val="24"/>
          <w:szCs w:val="24"/>
          <w:lang w:val="en-GB"/>
        </w:rPr>
        <w:tab/>
      </w:r>
      <w:r w:rsidR="00410B28" w:rsidRPr="007D23F1">
        <w:rPr>
          <w:b/>
          <w:sz w:val="24"/>
          <w:szCs w:val="24"/>
          <w:lang w:val="en-GB"/>
        </w:rPr>
        <w:tab/>
      </w:r>
      <w:r w:rsidRPr="007D23F1">
        <w:rPr>
          <w:sz w:val="24"/>
          <w:szCs w:val="24"/>
          <w:lang w:val="en-GB"/>
        </w:rPr>
        <w:t>Department of</w:t>
      </w:r>
      <w:r w:rsidRPr="007D23F1">
        <w:rPr>
          <w:b/>
          <w:sz w:val="24"/>
          <w:szCs w:val="24"/>
          <w:lang w:val="en-GB"/>
        </w:rPr>
        <w:t xml:space="preserve"> </w:t>
      </w:r>
      <w:r w:rsidR="00410B28" w:rsidRPr="007D23F1">
        <w:rPr>
          <w:sz w:val="24"/>
          <w:szCs w:val="24"/>
          <w:lang w:val="en-GB"/>
        </w:rPr>
        <w:t>P</w:t>
      </w:r>
      <w:r w:rsidR="00D3537B" w:rsidRPr="007D23F1">
        <w:rPr>
          <w:sz w:val="24"/>
          <w:szCs w:val="24"/>
          <w:lang w:val="en-GB"/>
        </w:rPr>
        <w:t>at</w:t>
      </w:r>
      <w:r w:rsidRPr="007D23F1">
        <w:rPr>
          <w:sz w:val="24"/>
          <w:szCs w:val="24"/>
          <w:lang w:val="en-GB"/>
        </w:rPr>
        <w:t>h</w:t>
      </w:r>
      <w:r w:rsidR="00D3537B" w:rsidRPr="007D23F1">
        <w:rPr>
          <w:sz w:val="24"/>
          <w:szCs w:val="24"/>
          <w:lang w:val="en-GB"/>
        </w:rPr>
        <w:t>olog</w:t>
      </w:r>
      <w:r w:rsidRPr="007D23F1">
        <w:rPr>
          <w:sz w:val="24"/>
          <w:szCs w:val="24"/>
          <w:lang w:val="en-GB"/>
        </w:rPr>
        <w:t xml:space="preserve">y and </w:t>
      </w:r>
      <w:r w:rsidR="00410B28" w:rsidRPr="007D23F1">
        <w:rPr>
          <w:sz w:val="24"/>
          <w:szCs w:val="24"/>
          <w:lang w:val="en-GB"/>
        </w:rPr>
        <w:t>M</w:t>
      </w:r>
      <w:r w:rsidR="00D3537B" w:rsidRPr="007D23F1">
        <w:rPr>
          <w:sz w:val="24"/>
          <w:szCs w:val="24"/>
          <w:lang w:val="en-GB"/>
        </w:rPr>
        <w:t>edi</w:t>
      </w:r>
      <w:r w:rsidRPr="007D23F1">
        <w:rPr>
          <w:sz w:val="24"/>
          <w:szCs w:val="24"/>
          <w:lang w:val="en-GB"/>
        </w:rPr>
        <w:t>cal</w:t>
      </w:r>
      <w:r w:rsidR="00D3537B" w:rsidRPr="007D23F1">
        <w:rPr>
          <w:sz w:val="24"/>
          <w:szCs w:val="24"/>
          <w:lang w:val="en-GB"/>
        </w:rPr>
        <w:t xml:space="preserve"> </w:t>
      </w:r>
      <w:r w:rsidR="00410B28" w:rsidRPr="007D23F1">
        <w:rPr>
          <w:sz w:val="24"/>
          <w:szCs w:val="24"/>
          <w:lang w:val="en-GB"/>
        </w:rPr>
        <w:t>G</w:t>
      </w:r>
      <w:r w:rsidR="00D3537B" w:rsidRPr="007D23F1">
        <w:rPr>
          <w:sz w:val="24"/>
          <w:szCs w:val="24"/>
          <w:lang w:val="en-GB"/>
        </w:rPr>
        <w:t>eneti</w:t>
      </w:r>
      <w:r w:rsidRPr="007D23F1">
        <w:rPr>
          <w:sz w:val="24"/>
          <w:szCs w:val="24"/>
          <w:lang w:val="en-GB"/>
        </w:rPr>
        <w:t>cs</w:t>
      </w:r>
      <w:r w:rsidR="00D3537B" w:rsidRPr="007D23F1">
        <w:rPr>
          <w:sz w:val="24"/>
          <w:szCs w:val="24"/>
          <w:lang w:val="en-GB"/>
        </w:rPr>
        <w:t>,</w:t>
      </w:r>
      <w:r w:rsidR="00D3537B" w:rsidRPr="007D23F1">
        <w:rPr>
          <w:sz w:val="24"/>
          <w:szCs w:val="24"/>
          <w:lang w:val="en-GB"/>
        </w:rPr>
        <w:cr/>
        <w:t xml:space="preserve">                        </w:t>
      </w:r>
      <w:r w:rsidR="00410B28" w:rsidRPr="007D23F1">
        <w:rPr>
          <w:sz w:val="24"/>
          <w:szCs w:val="24"/>
          <w:lang w:val="en-GB"/>
        </w:rPr>
        <w:tab/>
      </w:r>
      <w:r w:rsidR="00D3537B" w:rsidRPr="007D23F1">
        <w:rPr>
          <w:sz w:val="24"/>
          <w:szCs w:val="24"/>
          <w:lang w:val="en-GB"/>
        </w:rPr>
        <w:t xml:space="preserve">St. Olavs Hospital, </w:t>
      </w:r>
    </w:p>
    <w:p w:rsidR="00410B28" w:rsidRPr="007D23F1" w:rsidRDefault="00D3537B" w:rsidP="007D23F1">
      <w:pPr>
        <w:ind w:left="1418" w:firstLine="709"/>
        <w:rPr>
          <w:sz w:val="24"/>
          <w:szCs w:val="24"/>
          <w:lang w:val="en-GB"/>
        </w:rPr>
      </w:pPr>
      <w:r w:rsidRPr="007D23F1">
        <w:rPr>
          <w:sz w:val="24"/>
          <w:szCs w:val="24"/>
          <w:lang w:val="en-GB"/>
        </w:rPr>
        <w:t>Erling Skjalgsons</w:t>
      </w:r>
      <w:r w:rsidR="00410B28" w:rsidRPr="007D23F1">
        <w:rPr>
          <w:sz w:val="24"/>
          <w:szCs w:val="24"/>
          <w:lang w:val="en-GB"/>
        </w:rPr>
        <w:t xml:space="preserve"> gt. 1,</w:t>
      </w:r>
      <w:r w:rsidR="00410B28" w:rsidRPr="007D23F1">
        <w:rPr>
          <w:sz w:val="24"/>
          <w:szCs w:val="24"/>
          <w:lang w:val="en-GB"/>
        </w:rPr>
        <w:cr/>
        <w:t xml:space="preserve">            </w:t>
      </w:r>
      <w:r w:rsidRPr="007D23F1">
        <w:rPr>
          <w:sz w:val="24"/>
          <w:szCs w:val="24"/>
          <w:lang w:val="en-GB"/>
        </w:rPr>
        <w:t xml:space="preserve">7006 </w:t>
      </w:r>
      <w:smartTag w:uri="urn:schemas-microsoft-com:office:smarttags" w:element="place">
        <w:smartTag w:uri="urn:schemas-microsoft-com:office:smarttags" w:element="City">
          <w:r w:rsidRPr="007D23F1">
            <w:rPr>
              <w:sz w:val="24"/>
              <w:szCs w:val="24"/>
              <w:lang w:val="en-GB"/>
            </w:rPr>
            <w:t>Trondheim</w:t>
          </w:r>
        </w:smartTag>
        <w:r w:rsidR="00410B28" w:rsidRPr="007D23F1">
          <w:rPr>
            <w:sz w:val="24"/>
            <w:szCs w:val="24"/>
            <w:lang w:val="en-GB"/>
          </w:rPr>
          <w:t xml:space="preserve">, </w:t>
        </w:r>
        <w:smartTag w:uri="urn:schemas-microsoft-com:office:smarttags" w:element="country-region">
          <w:r w:rsidR="00410B28" w:rsidRPr="007D23F1">
            <w:rPr>
              <w:sz w:val="24"/>
              <w:szCs w:val="24"/>
              <w:lang w:val="en-GB"/>
            </w:rPr>
            <w:t>Norway</w:t>
          </w:r>
        </w:smartTag>
      </w:smartTag>
    </w:p>
    <w:p w:rsidR="00904A80" w:rsidRPr="007D23F1" w:rsidRDefault="00D3537B" w:rsidP="007D23F1">
      <w:pPr>
        <w:pStyle w:val="Heading1"/>
        <w:rPr>
          <w:rFonts w:ascii="Times New Roman" w:hAnsi="Times New Roman"/>
          <w:b w:val="0"/>
          <w:szCs w:val="24"/>
          <w:lang w:val="en-GB"/>
        </w:rPr>
      </w:pPr>
      <w:r w:rsidRPr="007D23F1">
        <w:rPr>
          <w:rFonts w:ascii="Times New Roman" w:hAnsi="Times New Roman"/>
          <w:b w:val="0"/>
          <w:szCs w:val="24"/>
          <w:lang w:val="en-GB"/>
        </w:rPr>
        <w:t>Privat</w:t>
      </w:r>
      <w:r w:rsidR="00410B28" w:rsidRPr="007D23F1">
        <w:rPr>
          <w:rFonts w:ascii="Times New Roman" w:hAnsi="Times New Roman"/>
          <w:b w:val="0"/>
          <w:szCs w:val="24"/>
          <w:lang w:val="en-GB"/>
        </w:rPr>
        <w:t>e</w:t>
      </w:r>
      <w:r w:rsidRPr="007D23F1">
        <w:rPr>
          <w:rFonts w:ascii="Times New Roman" w:hAnsi="Times New Roman"/>
          <w:szCs w:val="24"/>
          <w:lang w:val="en-GB"/>
        </w:rPr>
        <w:t>:</w:t>
      </w:r>
      <w:r w:rsidRPr="007D23F1">
        <w:rPr>
          <w:rFonts w:ascii="Times New Roman" w:hAnsi="Times New Roman"/>
          <w:szCs w:val="24"/>
          <w:lang w:val="en-GB"/>
        </w:rPr>
        <w:tab/>
      </w:r>
      <w:r w:rsidRPr="007D23F1">
        <w:rPr>
          <w:rFonts w:ascii="Times New Roman" w:hAnsi="Times New Roman"/>
          <w:szCs w:val="24"/>
          <w:lang w:val="en-GB"/>
        </w:rPr>
        <w:tab/>
      </w:r>
      <w:r w:rsidRPr="007D23F1">
        <w:rPr>
          <w:rFonts w:ascii="Times New Roman" w:hAnsi="Times New Roman"/>
          <w:b w:val="0"/>
          <w:szCs w:val="24"/>
          <w:lang w:val="en-GB"/>
        </w:rPr>
        <w:t xml:space="preserve">Lillegårdsbakken 40, N-7016 </w:t>
      </w:r>
      <w:smartTag w:uri="urn:schemas-microsoft-com:office:smarttags" w:element="place">
        <w:smartTag w:uri="urn:schemas-microsoft-com:office:smarttags" w:element="City">
          <w:r w:rsidRPr="007D23F1">
            <w:rPr>
              <w:rFonts w:ascii="Times New Roman" w:hAnsi="Times New Roman"/>
              <w:b w:val="0"/>
              <w:szCs w:val="24"/>
              <w:lang w:val="en-GB"/>
            </w:rPr>
            <w:t>Trondheim</w:t>
          </w:r>
        </w:smartTag>
        <w:r w:rsidR="00410B28" w:rsidRPr="007D23F1">
          <w:rPr>
            <w:rFonts w:ascii="Times New Roman" w:hAnsi="Times New Roman"/>
            <w:b w:val="0"/>
            <w:szCs w:val="24"/>
            <w:lang w:val="en-GB"/>
          </w:rPr>
          <w:t xml:space="preserve">, </w:t>
        </w:r>
        <w:smartTag w:uri="urn:schemas-microsoft-com:office:smarttags" w:element="country-region">
          <w:r w:rsidR="00410B28" w:rsidRPr="007D23F1">
            <w:rPr>
              <w:rFonts w:ascii="Times New Roman" w:hAnsi="Times New Roman"/>
              <w:b w:val="0"/>
              <w:szCs w:val="24"/>
              <w:lang w:val="en-GB"/>
            </w:rPr>
            <w:t>Norway</w:t>
          </w:r>
        </w:smartTag>
      </w:smartTag>
      <w:r w:rsidRPr="007D23F1">
        <w:rPr>
          <w:rFonts w:ascii="Times New Roman" w:hAnsi="Times New Roman"/>
          <w:b w:val="0"/>
          <w:szCs w:val="24"/>
          <w:lang w:val="en-GB"/>
        </w:rPr>
        <w:cr/>
      </w:r>
      <w:r w:rsidRPr="007D23F1">
        <w:rPr>
          <w:rFonts w:ascii="Times New Roman" w:hAnsi="Times New Roman"/>
          <w:szCs w:val="24"/>
          <w:lang w:val="en-GB"/>
        </w:rPr>
        <w:cr/>
      </w:r>
      <w:r w:rsidR="008E654C" w:rsidRPr="007D23F1">
        <w:rPr>
          <w:rFonts w:ascii="Times New Roman" w:hAnsi="Times New Roman"/>
          <w:szCs w:val="24"/>
          <w:lang w:val="en-GB"/>
        </w:rPr>
        <w:t>Education</w:t>
      </w:r>
      <w:r w:rsidRPr="007D23F1">
        <w:rPr>
          <w:rFonts w:ascii="Times New Roman" w:hAnsi="Times New Roman"/>
          <w:szCs w:val="24"/>
          <w:lang w:val="en-GB"/>
        </w:rPr>
        <w:t>:</w:t>
      </w:r>
      <w:r w:rsidRPr="007D23F1">
        <w:rPr>
          <w:rFonts w:ascii="Times New Roman" w:hAnsi="Times New Roman"/>
          <w:b w:val="0"/>
          <w:szCs w:val="24"/>
          <w:lang w:val="en-GB"/>
        </w:rPr>
        <w:cr/>
      </w:r>
      <w:r w:rsidR="00904A80" w:rsidRPr="007D23F1">
        <w:rPr>
          <w:rFonts w:ascii="Times New Roman" w:hAnsi="Times New Roman"/>
          <w:b w:val="0"/>
          <w:szCs w:val="24"/>
          <w:lang w:val="en-GB"/>
        </w:rPr>
        <w:t>1980</w:t>
      </w:r>
      <w:r w:rsidR="00904A80" w:rsidRPr="007D23F1">
        <w:rPr>
          <w:rFonts w:ascii="Times New Roman" w:hAnsi="Times New Roman"/>
          <w:b w:val="0"/>
          <w:szCs w:val="24"/>
          <w:lang w:val="en-GB"/>
        </w:rPr>
        <w:tab/>
      </w:r>
      <w:r w:rsidR="008E654C" w:rsidRPr="007D23F1">
        <w:rPr>
          <w:rFonts w:ascii="Times New Roman" w:hAnsi="Times New Roman"/>
          <w:b w:val="0"/>
          <w:szCs w:val="24"/>
          <w:lang w:val="en-GB"/>
        </w:rPr>
        <w:t>Bioengineer,</w:t>
      </w:r>
      <w:r w:rsidRPr="007D23F1">
        <w:rPr>
          <w:rFonts w:ascii="Times New Roman" w:hAnsi="Times New Roman"/>
          <w:b w:val="0"/>
          <w:szCs w:val="24"/>
          <w:lang w:val="en-GB"/>
        </w:rPr>
        <w:t xml:space="preserve"> </w:t>
      </w:r>
      <w:smartTag w:uri="urn:schemas-microsoft-com:office:smarttags" w:element="place">
        <w:smartTag w:uri="urn:schemas-microsoft-com:office:smarttags" w:element="PlaceName">
          <w:r w:rsidR="00904A80" w:rsidRPr="007D23F1">
            <w:rPr>
              <w:rFonts w:ascii="Times New Roman" w:hAnsi="Times New Roman"/>
              <w:b w:val="0"/>
              <w:szCs w:val="24"/>
              <w:lang w:val="en-GB"/>
            </w:rPr>
            <w:t>Sør-Trøndelag</w:t>
          </w:r>
        </w:smartTag>
        <w:r w:rsidR="00904A80" w:rsidRPr="007D23F1">
          <w:rPr>
            <w:rFonts w:ascii="Times New Roman" w:hAnsi="Times New Roman"/>
            <w:b w:val="0"/>
            <w:szCs w:val="24"/>
            <w:lang w:val="en-GB"/>
          </w:rPr>
          <w:t xml:space="preserve"> </w:t>
        </w:r>
        <w:smartTag w:uri="urn:schemas-microsoft-com:office:smarttags" w:element="PlaceType">
          <w:r w:rsidR="00904A80" w:rsidRPr="007D23F1">
            <w:rPr>
              <w:rFonts w:ascii="Times New Roman" w:hAnsi="Times New Roman"/>
              <w:b w:val="0"/>
              <w:szCs w:val="24"/>
              <w:lang w:val="en-GB"/>
            </w:rPr>
            <w:t>University</w:t>
          </w:r>
        </w:smartTag>
        <w:r w:rsidR="00904A80" w:rsidRPr="007D23F1">
          <w:rPr>
            <w:rFonts w:ascii="Times New Roman" w:hAnsi="Times New Roman"/>
            <w:b w:val="0"/>
            <w:szCs w:val="24"/>
            <w:lang w:val="en-GB"/>
          </w:rPr>
          <w:t xml:space="preserve"> </w:t>
        </w:r>
        <w:smartTag w:uri="urn:schemas-microsoft-com:office:smarttags" w:element="PlaceType">
          <w:r w:rsidR="00904A80" w:rsidRPr="007D23F1">
            <w:rPr>
              <w:rFonts w:ascii="Times New Roman" w:hAnsi="Times New Roman"/>
              <w:b w:val="0"/>
              <w:szCs w:val="24"/>
              <w:lang w:val="en-GB"/>
            </w:rPr>
            <w:t>College</w:t>
          </w:r>
        </w:smartTag>
      </w:smartTag>
      <w:r w:rsidR="00904A80" w:rsidRPr="007D23F1">
        <w:rPr>
          <w:rFonts w:ascii="Times New Roman" w:hAnsi="Times New Roman"/>
          <w:b w:val="0"/>
          <w:szCs w:val="24"/>
          <w:lang w:val="en-GB"/>
        </w:rPr>
        <w:t xml:space="preserve"> </w:t>
      </w:r>
    </w:p>
    <w:p w:rsidR="00D3537B" w:rsidRPr="007D23F1" w:rsidRDefault="00D3537B" w:rsidP="007D23F1">
      <w:pPr>
        <w:rPr>
          <w:sz w:val="24"/>
          <w:szCs w:val="24"/>
          <w:lang w:val="en-GB"/>
        </w:rPr>
      </w:pPr>
      <w:r w:rsidRPr="007D23F1">
        <w:rPr>
          <w:sz w:val="24"/>
          <w:szCs w:val="24"/>
          <w:lang w:val="en-GB"/>
        </w:rPr>
        <w:t>1986</w:t>
      </w:r>
      <w:r w:rsidRPr="007D23F1">
        <w:rPr>
          <w:sz w:val="24"/>
          <w:szCs w:val="24"/>
          <w:lang w:val="en-GB"/>
        </w:rPr>
        <w:tab/>
      </w:r>
      <w:r w:rsidRPr="007D23F1">
        <w:rPr>
          <w:sz w:val="24"/>
          <w:szCs w:val="24"/>
          <w:lang w:val="en-GB"/>
        </w:rPr>
        <w:tab/>
        <w:t>Cand. mag. i</w:t>
      </w:r>
      <w:r w:rsidR="008E654C" w:rsidRPr="007D23F1">
        <w:rPr>
          <w:sz w:val="24"/>
          <w:szCs w:val="24"/>
          <w:lang w:val="en-GB"/>
        </w:rPr>
        <w:t>n chemistry</w:t>
      </w:r>
      <w:r w:rsidRPr="007D23F1">
        <w:rPr>
          <w:sz w:val="24"/>
          <w:szCs w:val="24"/>
          <w:lang w:val="en-GB"/>
        </w:rPr>
        <w:t xml:space="preserve">, </w:t>
      </w:r>
      <w:r w:rsidR="008E654C" w:rsidRPr="007D23F1">
        <w:rPr>
          <w:sz w:val="24"/>
          <w:szCs w:val="24"/>
          <w:lang w:val="en-GB"/>
        </w:rPr>
        <w:t>Chemical Institute</w:t>
      </w:r>
      <w:r w:rsidRPr="007D23F1">
        <w:rPr>
          <w:sz w:val="24"/>
          <w:szCs w:val="24"/>
          <w:lang w:val="en-GB"/>
        </w:rPr>
        <w:t>, AVH, UNIT</w:t>
      </w:r>
      <w:r w:rsidRPr="007D23F1">
        <w:rPr>
          <w:sz w:val="24"/>
          <w:szCs w:val="24"/>
          <w:lang w:val="en-GB"/>
        </w:rPr>
        <w:cr/>
        <w:t>1989</w:t>
      </w:r>
      <w:r w:rsidRPr="007D23F1">
        <w:rPr>
          <w:sz w:val="24"/>
          <w:szCs w:val="24"/>
          <w:lang w:val="en-GB"/>
        </w:rPr>
        <w:tab/>
      </w:r>
      <w:r w:rsidRPr="007D23F1">
        <w:rPr>
          <w:sz w:val="24"/>
          <w:szCs w:val="24"/>
          <w:lang w:val="en-GB"/>
        </w:rPr>
        <w:tab/>
        <w:t>Cand. scient i</w:t>
      </w:r>
      <w:r w:rsidR="008E654C" w:rsidRPr="007D23F1">
        <w:rPr>
          <w:sz w:val="24"/>
          <w:szCs w:val="24"/>
          <w:lang w:val="en-GB"/>
        </w:rPr>
        <w:t>n</w:t>
      </w:r>
      <w:r w:rsidRPr="007D23F1">
        <w:rPr>
          <w:sz w:val="24"/>
          <w:szCs w:val="24"/>
          <w:lang w:val="en-GB"/>
        </w:rPr>
        <w:t xml:space="preserve"> bio</w:t>
      </w:r>
      <w:r w:rsidR="008E654C" w:rsidRPr="007D23F1">
        <w:rPr>
          <w:sz w:val="24"/>
          <w:szCs w:val="24"/>
          <w:lang w:val="en-GB"/>
        </w:rPr>
        <w:t>chemistry</w:t>
      </w:r>
      <w:r w:rsidRPr="007D23F1">
        <w:rPr>
          <w:sz w:val="24"/>
          <w:szCs w:val="24"/>
          <w:lang w:val="en-GB"/>
        </w:rPr>
        <w:t xml:space="preserve">, </w:t>
      </w:r>
      <w:r w:rsidR="008E654C" w:rsidRPr="007D23F1">
        <w:rPr>
          <w:sz w:val="24"/>
          <w:szCs w:val="24"/>
          <w:lang w:val="en-GB"/>
        </w:rPr>
        <w:t>Chemical Institute</w:t>
      </w:r>
      <w:r w:rsidRPr="007D23F1">
        <w:rPr>
          <w:sz w:val="24"/>
          <w:szCs w:val="24"/>
          <w:lang w:val="en-GB"/>
        </w:rPr>
        <w:t>, AVH, UNIT</w:t>
      </w:r>
      <w:r w:rsidRPr="007D23F1">
        <w:rPr>
          <w:sz w:val="24"/>
          <w:szCs w:val="24"/>
          <w:lang w:val="en-GB"/>
        </w:rPr>
        <w:cr/>
        <w:t>1996</w:t>
      </w:r>
      <w:r w:rsidRPr="007D23F1">
        <w:rPr>
          <w:sz w:val="24"/>
          <w:szCs w:val="24"/>
          <w:lang w:val="en-GB"/>
        </w:rPr>
        <w:tab/>
      </w:r>
      <w:r w:rsidRPr="007D23F1">
        <w:rPr>
          <w:sz w:val="24"/>
          <w:szCs w:val="24"/>
          <w:lang w:val="en-GB"/>
        </w:rPr>
        <w:tab/>
        <w:t>Dr. scient i</w:t>
      </w:r>
      <w:r w:rsidR="008E654C" w:rsidRPr="007D23F1">
        <w:rPr>
          <w:sz w:val="24"/>
          <w:szCs w:val="24"/>
          <w:lang w:val="en-GB"/>
        </w:rPr>
        <w:t>n</w:t>
      </w:r>
      <w:r w:rsidRPr="007D23F1">
        <w:rPr>
          <w:sz w:val="24"/>
          <w:szCs w:val="24"/>
          <w:lang w:val="en-GB"/>
        </w:rPr>
        <w:t xml:space="preserve"> bio</w:t>
      </w:r>
      <w:r w:rsidR="008E654C" w:rsidRPr="007D23F1">
        <w:rPr>
          <w:sz w:val="24"/>
          <w:szCs w:val="24"/>
          <w:lang w:val="en-GB"/>
        </w:rPr>
        <w:t>chemistry</w:t>
      </w:r>
      <w:r w:rsidRPr="007D23F1">
        <w:rPr>
          <w:sz w:val="24"/>
          <w:szCs w:val="24"/>
          <w:lang w:val="en-GB"/>
        </w:rPr>
        <w:t xml:space="preserve">, </w:t>
      </w:r>
      <w:r w:rsidR="008E654C" w:rsidRPr="007D23F1">
        <w:rPr>
          <w:sz w:val="24"/>
          <w:szCs w:val="24"/>
          <w:lang w:val="en-GB"/>
        </w:rPr>
        <w:t xml:space="preserve">Chemical </w:t>
      </w:r>
      <w:r w:rsidRPr="007D23F1">
        <w:rPr>
          <w:sz w:val="24"/>
          <w:szCs w:val="24"/>
          <w:lang w:val="en-GB"/>
        </w:rPr>
        <w:t>Institut</w:t>
      </w:r>
      <w:r w:rsidR="008E654C" w:rsidRPr="007D23F1">
        <w:rPr>
          <w:sz w:val="24"/>
          <w:szCs w:val="24"/>
          <w:lang w:val="en-GB"/>
        </w:rPr>
        <w:t>e</w:t>
      </w:r>
      <w:r w:rsidRPr="007D23F1">
        <w:rPr>
          <w:sz w:val="24"/>
          <w:szCs w:val="24"/>
          <w:lang w:val="en-GB"/>
        </w:rPr>
        <w:t>, NTNU</w:t>
      </w:r>
      <w:r w:rsidRPr="007D23F1">
        <w:rPr>
          <w:sz w:val="24"/>
          <w:szCs w:val="24"/>
          <w:lang w:val="en-GB"/>
        </w:rPr>
        <w:cr/>
      </w:r>
    </w:p>
    <w:p w:rsidR="00D3537B" w:rsidRPr="007D23F1" w:rsidRDefault="00D3537B" w:rsidP="007D23F1">
      <w:pPr>
        <w:ind w:firstLine="708"/>
        <w:rPr>
          <w:sz w:val="24"/>
          <w:szCs w:val="24"/>
          <w:lang w:val="en-GB"/>
        </w:rPr>
      </w:pPr>
      <w:r w:rsidRPr="007D23F1">
        <w:rPr>
          <w:sz w:val="24"/>
          <w:szCs w:val="24"/>
          <w:lang w:val="en-GB"/>
        </w:rPr>
        <w:cr/>
      </w:r>
      <w:r w:rsidR="00F047AB" w:rsidRPr="007D23F1">
        <w:rPr>
          <w:b/>
          <w:sz w:val="24"/>
          <w:szCs w:val="24"/>
          <w:lang w:val="en-GB"/>
        </w:rPr>
        <w:t>Work experience</w:t>
      </w:r>
      <w:r w:rsidRPr="007D23F1">
        <w:rPr>
          <w:b/>
          <w:sz w:val="24"/>
          <w:szCs w:val="24"/>
          <w:lang w:val="en-GB"/>
        </w:rPr>
        <w:t>:</w:t>
      </w:r>
      <w:r w:rsidRPr="007D23F1">
        <w:rPr>
          <w:b/>
          <w:sz w:val="24"/>
          <w:szCs w:val="24"/>
          <w:lang w:val="en-GB"/>
        </w:rPr>
        <w:cr/>
      </w:r>
      <w:r w:rsidRPr="007D23F1">
        <w:rPr>
          <w:sz w:val="24"/>
          <w:szCs w:val="24"/>
          <w:lang w:val="en-GB"/>
        </w:rPr>
        <w:t>1981</w:t>
      </w:r>
      <w:r w:rsidRPr="007D23F1">
        <w:rPr>
          <w:sz w:val="24"/>
          <w:szCs w:val="24"/>
          <w:lang w:val="en-GB"/>
        </w:rPr>
        <w:tab/>
      </w:r>
      <w:r w:rsidRPr="007D23F1">
        <w:rPr>
          <w:sz w:val="24"/>
          <w:szCs w:val="24"/>
          <w:lang w:val="en-GB"/>
        </w:rPr>
        <w:tab/>
      </w:r>
      <w:r w:rsidR="00F047AB" w:rsidRPr="007D23F1">
        <w:rPr>
          <w:sz w:val="24"/>
          <w:szCs w:val="24"/>
          <w:lang w:val="en-GB"/>
        </w:rPr>
        <w:t>Bioengineer</w:t>
      </w:r>
      <w:r w:rsidRPr="007D23F1">
        <w:rPr>
          <w:sz w:val="24"/>
          <w:szCs w:val="24"/>
          <w:lang w:val="en-GB"/>
        </w:rPr>
        <w:t xml:space="preserve"> </w:t>
      </w:r>
      <w:r w:rsidR="00904A80" w:rsidRPr="007D23F1">
        <w:rPr>
          <w:sz w:val="24"/>
          <w:szCs w:val="24"/>
          <w:lang w:val="en-GB"/>
        </w:rPr>
        <w:t xml:space="preserve">at </w:t>
      </w:r>
      <w:smartTag w:uri="urn:schemas-microsoft-com:office:smarttags" w:element="place">
        <w:smartTag w:uri="urn:schemas-microsoft-com:office:smarttags" w:element="PlaceName">
          <w:r w:rsidRPr="007D23F1">
            <w:rPr>
              <w:sz w:val="24"/>
              <w:szCs w:val="24"/>
              <w:lang w:val="en-GB"/>
            </w:rPr>
            <w:t>Molde</w:t>
          </w:r>
        </w:smartTag>
        <w:r w:rsidR="00904A80" w:rsidRPr="007D23F1">
          <w:rPr>
            <w:sz w:val="24"/>
            <w:szCs w:val="24"/>
            <w:lang w:val="en-GB"/>
          </w:rPr>
          <w:t xml:space="preserve"> </w:t>
        </w:r>
        <w:smartTag w:uri="urn:schemas-microsoft-com:office:smarttags" w:element="PlaceType">
          <w:r w:rsidR="00904A80" w:rsidRPr="007D23F1">
            <w:rPr>
              <w:sz w:val="24"/>
              <w:szCs w:val="24"/>
              <w:lang w:val="en-GB"/>
            </w:rPr>
            <w:t>Hospital</w:t>
          </w:r>
        </w:smartTag>
      </w:smartTag>
      <w:r w:rsidRPr="007D23F1">
        <w:rPr>
          <w:sz w:val="24"/>
          <w:szCs w:val="24"/>
          <w:lang w:val="en-GB"/>
        </w:rPr>
        <w:cr/>
        <w:t>1981-85</w:t>
      </w:r>
      <w:r w:rsidRPr="007D23F1">
        <w:rPr>
          <w:sz w:val="24"/>
          <w:szCs w:val="24"/>
          <w:lang w:val="en-GB"/>
        </w:rPr>
        <w:tab/>
      </w:r>
      <w:r w:rsidR="00F047AB" w:rsidRPr="007D23F1">
        <w:rPr>
          <w:sz w:val="24"/>
          <w:szCs w:val="24"/>
          <w:lang w:val="en-GB"/>
        </w:rPr>
        <w:t xml:space="preserve">Bioengineer </w:t>
      </w:r>
      <w:r w:rsidR="00904A80" w:rsidRPr="007D23F1">
        <w:rPr>
          <w:sz w:val="24"/>
          <w:szCs w:val="24"/>
          <w:lang w:val="en-GB"/>
        </w:rPr>
        <w:t>at</w:t>
      </w:r>
      <w:r w:rsidRPr="007D23F1">
        <w:rPr>
          <w:sz w:val="24"/>
          <w:szCs w:val="24"/>
          <w:lang w:val="en-GB"/>
        </w:rPr>
        <w:t xml:space="preserve"> </w:t>
      </w:r>
      <w:r w:rsidR="00904A80" w:rsidRPr="007D23F1">
        <w:rPr>
          <w:sz w:val="24"/>
          <w:szCs w:val="24"/>
          <w:lang w:val="en-GB"/>
        </w:rPr>
        <w:t xml:space="preserve">St </w:t>
      </w:r>
      <w:smartTag w:uri="urn:schemas-microsoft-com:office:smarttags" w:element="place">
        <w:smartTag w:uri="urn:schemas-microsoft-com:office:smarttags" w:element="PlaceName">
          <w:r w:rsidR="00904A80" w:rsidRPr="007D23F1">
            <w:rPr>
              <w:sz w:val="24"/>
              <w:szCs w:val="24"/>
              <w:lang w:val="en-GB"/>
            </w:rPr>
            <w:t>Olavs</w:t>
          </w:r>
        </w:smartTag>
        <w:r w:rsidR="00904A80" w:rsidRPr="007D23F1">
          <w:rPr>
            <w:sz w:val="24"/>
            <w:szCs w:val="24"/>
            <w:lang w:val="en-GB"/>
          </w:rPr>
          <w:t xml:space="preserve"> </w:t>
        </w:r>
        <w:smartTag w:uri="urn:schemas-microsoft-com:office:smarttags" w:element="PlaceType">
          <w:r w:rsidR="00904A80" w:rsidRPr="007D23F1">
            <w:rPr>
              <w:sz w:val="24"/>
              <w:szCs w:val="24"/>
              <w:lang w:val="en-GB"/>
            </w:rPr>
            <w:t>University</w:t>
          </w:r>
        </w:smartTag>
        <w:r w:rsidR="00904A80" w:rsidRPr="007D23F1">
          <w:rPr>
            <w:sz w:val="24"/>
            <w:szCs w:val="24"/>
            <w:lang w:val="en-GB"/>
          </w:rPr>
          <w:t xml:space="preserve"> </w:t>
        </w:r>
        <w:smartTag w:uri="urn:schemas-microsoft-com:office:smarttags" w:element="PlaceType">
          <w:r w:rsidR="00904A80" w:rsidRPr="007D23F1">
            <w:rPr>
              <w:sz w:val="24"/>
              <w:szCs w:val="24"/>
              <w:lang w:val="en-GB"/>
            </w:rPr>
            <w:t>Hospital</w:t>
          </w:r>
        </w:smartTag>
      </w:smartTag>
      <w:r w:rsidRPr="007D23F1">
        <w:rPr>
          <w:sz w:val="24"/>
          <w:szCs w:val="24"/>
          <w:lang w:val="en-GB"/>
        </w:rPr>
        <w:cr/>
        <w:t xml:space="preserve">1987 </w:t>
      </w:r>
      <w:r w:rsidRPr="007D23F1">
        <w:rPr>
          <w:sz w:val="24"/>
          <w:szCs w:val="24"/>
          <w:lang w:val="en-GB"/>
        </w:rPr>
        <w:tab/>
      </w:r>
      <w:r w:rsidRPr="007D23F1">
        <w:rPr>
          <w:sz w:val="24"/>
          <w:szCs w:val="24"/>
          <w:lang w:val="en-GB"/>
        </w:rPr>
        <w:tab/>
      </w:r>
      <w:r w:rsidR="00904A80" w:rsidRPr="007D23F1">
        <w:rPr>
          <w:sz w:val="24"/>
          <w:szCs w:val="24"/>
          <w:lang w:val="en-GB"/>
        </w:rPr>
        <w:t xml:space="preserve">Maternity </w:t>
      </w:r>
      <w:r w:rsidR="00724FDF" w:rsidRPr="007D23F1">
        <w:rPr>
          <w:sz w:val="24"/>
          <w:szCs w:val="24"/>
          <w:lang w:val="en-GB"/>
        </w:rPr>
        <w:t>leave (</w:t>
      </w:r>
      <w:r w:rsidRPr="007D23F1">
        <w:rPr>
          <w:sz w:val="24"/>
          <w:szCs w:val="24"/>
          <w:lang w:val="en-GB"/>
        </w:rPr>
        <w:t>5 m</w:t>
      </w:r>
      <w:r w:rsidR="00904A80" w:rsidRPr="007D23F1">
        <w:rPr>
          <w:sz w:val="24"/>
          <w:szCs w:val="24"/>
          <w:lang w:val="en-GB"/>
        </w:rPr>
        <w:t>onths</w:t>
      </w:r>
      <w:r w:rsidRPr="007D23F1">
        <w:rPr>
          <w:sz w:val="24"/>
          <w:szCs w:val="24"/>
          <w:lang w:val="en-GB"/>
        </w:rPr>
        <w:t>)</w:t>
      </w:r>
      <w:r w:rsidRPr="007D23F1">
        <w:rPr>
          <w:sz w:val="24"/>
          <w:szCs w:val="24"/>
          <w:lang w:val="en-GB"/>
        </w:rPr>
        <w:cr/>
        <w:t>1989</w:t>
      </w:r>
      <w:r w:rsidRPr="007D23F1">
        <w:rPr>
          <w:sz w:val="24"/>
          <w:szCs w:val="24"/>
          <w:lang w:val="en-GB"/>
        </w:rPr>
        <w:tab/>
      </w:r>
      <w:r w:rsidRPr="007D23F1">
        <w:rPr>
          <w:sz w:val="24"/>
          <w:szCs w:val="24"/>
          <w:lang w:val="en-GB"/>
        </w:rPr>
        <w:tab/>
      </w:r>
      <w:r w:rsidR="00904A80" w:rsidRPr="007D23F1">
        <w:rPr>
          <w:sz w:val="24"/>
          <w:szCs w:val="24"/>
          <w:lang w:val="en-GB"/>
        </w:rPr>
        <w:t>Research assistant at</w:t>
      </w:r>
      <w:r w:rsidRPr="007D23F1">
        <w:rPr>
          <w:sz w:val="24"/>
          <w:szCs w:val="24"/>
          <w:lang w:val="en-GB"/>
        </w:rPr>
        <w:t xml:space="preserve"> </w:t>
      </w:r>
      <w:r w:rsidR="00904A80" w:rsidRPr="007D23F1">
        <w:rPr>
          <w:sz w:val="24"/>
          <w:szCs w:val="24"/>
          <w:lang w:val="en-GB"/>
        </w:rPr>
        <w:t xml:space="preserve">Chemical </w:t>
      </w:r>
      <w:r w:rsidR="003F5B9A" w:rsidRPr="007D23F1">
        <w:rPr>
          <w:sz w:val="24"/>
          <w:szCs w:val="24"/>
          <w:lang w:val="en-GB"/>
        </w:rPr>
        <w:t xml:space="preserve">Institute, AVH, UNIT </w:t>
      </w:r>
      <w:r w:rsidRPr="007D23F1">
        <w:rPr>
          <w:sz w:val="24"/>
          <w:szCs w:val="24"/>
          <w:lang w:val="en-GB"/>
        </w:rPr>
        <w:cr/>
        <w:t>1989-91</w:t>
      </w:r>
      <w:r w:rsidRPr="007D23F1">
        <w:rPr>
          <w:sz w:val="24"/>
          <w:szCs w:val="24"/>
          <w:lang w:val="en-GB"/>
        </w:rPr>
        <w:tab/>
      </w:r>
      <w:r w:rsidR="003F5B9A" w:rsidRPr="007D23F1">
        <w:rPr>
          <w:sz w:val="24"/>
          <w:szCs w:val="24"/>
          <w:lang w:val="en-GB"/>
        </w:rPr>
        <w:t xml:space="preserve">Research assistant at </w:t>
      </w:r>
      <w:smartTag w:uri="urn:schemas-microsoft-com:office:smarttags" w:element="place">
        <w:smartTag w:uri="urn:schemas-microsoft-com:office:smarttags" w:element="PlaceType">
          <w:r w:rsidRPr="007D23F1">
            <w:rPr>
              <w:sz w:val="24"/>
              <w:szCs w:val="24"/>
              <w:lang w:val="en-GB"/>
            </w:rPr>
            <w:t>Institut</w:t>
          </w:r>
          <w:r w:rsidR="003F5B9A" w:rsidRPr="007D23F1">
            <w:rPr>
              <w:sz w:val="24"/>
              <w:szCs w:val="24"/>
              <w:lang w:val="en-GB"/>
            </w:rPr>
            <w:t>e</w:t>
          </w:r>
        </w:smartTag>
        <w:r w:rsidR="003F5B9A" w:rsidRPr="007D23F1">
          <w:rPr>
            <w:sz w:val="24"/>
            <w:szCs w:val="24"/>
            <w:lang w:val="en-GB"/>
          </w:rPr>
          <w:t xml:space="preserve"> of </w:t>
        </w:r>
        <w:smartTag w:uri="urn:schemas-microsoft-com:office:smarttags" w:element="PlaceName">
          <w:r w:rsidRPr="007D23F1">
            <w:rPr>
              <w:sz w:val="24"/>
              <w:szCs w:val="24"/>
              <w:lang w:val="en-GB"/>
            </w:rPr>
            <w:t>Biote</w:t>
          </w:r>
          <w:r w:rsidR="003F5B9A" w:rsidRPr="007D23F1">
            <w:rPr>
              <w:sz w:val="24"/>
              <w:szCs w:val="24"/>
              <w:lang w:val="en-GB"/>
            </w:rPr>
            <w:t>chnology</w:t>
          </w:r>
        </w:smartTag>
      </w:smartTag>
      <w:r w:rsidRPr="007D23F1">
        <w:rPr>
          <w:sz w:val="24"/>
          <w:szCs w:val="24"/>
          <w:lang w:val="en-GB"/>
        </w:rPr>
        <w:t>, NTH, UNIT</w:t>
      </w:r>
      <w:r w:rsidRPr="007D23F1">
        <w:rPr>
          <w:sz w:val="24"/>
          <w:szCs w:val="24"/>
          <w:lang w:val="en-GB"/>
        </w:rPr>
        <w:cr/>
        <w:t>1990-91</w:t>
      </w:r>
      <w:r w:rsidRPr="007D23F1">
        <w:rPr>
          <w:sz w:val="24"/>
          <w:szCs w:val="24"/>
          <w:lang w:val="en-GB"/>
        </w:rPr>
        <w:tab/>
      </w:r>
      <w:r w:rsidR="003F5B9A" w:rsidRPr="007D23F1">
        <w:rPr>
          <w:sz w:val="24"/>
          <w:szCs w:val="24"/>
          <w:lang w:val="en-GB"/>
        </w:rPr>
        <w:t xml:space="preserve">Maternity </w:t>
      </w:r>
      <w:r w:rsidR="00724FDF" w:rsidRPr="007D23F1">
        <w:rPr>
          <w:sz w:val="24"/>
          <w:szCs w:val="24"/>
          <w:lang w:val="en-GB"/>
        </w:rPr>
        <w:t>leave (</w:t>
      </w:r>
      <w:r w:rsidR="003F5B9A" w:rsidRPr="007D23F1">
        <w:rPr>
          <w:sz w:val="24"/>
          <w:szCs w:val="24"/>
          <w:lang w:val="en-GB"/>
        </w:rPr>
        <w:t>10 months)</w:t>
      </w:r>
      <w:r w:rsidR="003F5B9A" w:rsidRPr="007D23F1">
        <w:rPr>
          <w:sz w:val="24"/>
          <w:szCs w:val="24"/>
          <w:lang w:val="en-GB"/>
        </w:rPr>
        <w:cr/>
        <w:t>1991-96</w:t>
      </w:r>
      <w:r w:rsidR="003F5B9A" w:rsidRPr="007D23F1">
        <w:rPr>
          <w:sz w:val="24"/>
          <w:szCs w:val="24"/>
          <w:lang w:val="en-GB"/>
        </w:rPr>
        <w:tab/>
      </w:r>
      <w:r w:rsidR="00D22ADF" w:rsidRPr="007D23F1">
        <w:rPr>
          <w:sz w:val="24"/>
          <w:szCs w:val="24"/>
          <w:lang w:val="en-GB"/>
        </w:rPr>
        <w:t>Research fellow</w:t>
      </w:r>
      <w:r w:rsidRPr="007D23F1">
        <w:rPr>
          <w:sz w:val="24"/>
          <w:szCs w:val="24"/>
          <w:lang w:val="en-GB"/>
        </w:rPr>
        <w:t xml:space="preserve"> </w:t>
      </w:r>
      <w:r w:rsidR="00D22ADF" w:rsidRPr="007D23F1">
        <w:rPr>
          <w:sz w:val="24"/>
          <w:szCs w:val="24"/>
          <w:lang w:val="en-GB"/>
        </w:rPr>
        <w:t>at</w:t>
      </w:r>
      <w:r w:rsidRPr="007D23F1">
        <w:rPr>
          <w:sz w:val="24"/>
          <w:szCs w:val="24"/>
          <w:lang w:val="en-GB"/>
        </w:rPr>
        <w:t xml:space="preserve"> UNIGEN, </w:t>
      </w:r>
      <w:smartTag w:uri="urn:schemas-microsoft-com:office:smarttags" w:element="place">
        <w:smartTag w:uri="urn:schemas-microsoft-com:office:smarttags" w:element="PlaceType">
          <w:r w:rsidR="00D22ADF" w:rsidRPr="007D23F1">
            <w:rPr>
              <w:sz w:val="24"/>
              <w:szCs w:val="24"/>
              <w:lang w:val="en-GB"/>
            </w:rPr>
            <w:t>Center</w:t>
          </w:r>
        </w:smartTag>
        <w:r w:rsidR="00D22ADF" w:rsidRPr="007D23F1">
          <w:rPr>
            <w:sz w:val="24"/>
            <w:szCs w:val="24"/>
            <w:lang w:val="en-GB"/>
          </w:rPr>
          <w:t xml:space="preserve"> of </w:t>
        </w:r>
        <w:smartTag w:uri="urn:schemas-microsoft-com:office:smarttags" w:element="PlaceName">
          <w:r w:rsidRPr="007D23F1">
            <w:rPr>
              <w:sz w:val="24"/>
              <w:szCs w:val="24"/>
              <w:lang w:val="en-GB"/>
            </w:rPr>
            <w:t>Mole</w:t>
          </w:r>
          <w:r w:rsidR="00D22ADF" w:rsidRPr="007D23F1">
            <w:rPr>
              <w:sz w:val="24"/>
              <w:szCs w:val="24"/>
              <w:lang w:val="en-GB"/>
            </w:rPr>
            <w:t xml:space="preserve">cular </w:t>
          </w:r>
          <w:r w:rsidRPr="007D23F1">
            <w:rPr>
              <w:sz w:val="24"/>
              <w:szCs w:val="24"/>
              <w:lang w:val="en-GB"/>
            </w:rPr>
            <w:t>biolog</w:t>
          </w:r>
          <w:r w:rsidR="00D22ADF" w:rsidRPr="007D23F1">
            <w:rPr>
              <w:sz w:val="24"/>
              <w:szCs w:val="24"/>
              <w:lang w:val="en-GB"/>
            </w:rPr>
            <w:t>y</w:t>
          </w:r>
        </w:smartTag>
      </w:smartTag>
      <w:r w:rsidRPr="007D23F1">
        <w:rPr>
          <w:sz w:val="24"/>
          <w:szCs w:val="24"/>
          <w:lang w:val="en-GB"/>
        </w:rPr>
        <w:t>, NTNU</w:t>
      </w:r>
    </w:p>
    <w:p w:rsidR="00D3537B" w:rsidRPr="007D23F1" w:rsidRDefault="00F37AFB" w:rsidP="007D23F1">
      <w:pPr>
        <w:numPr>
          <w:ilvl w:val="1"/>
          <w:numId w:val="3"/>
        </w:numPr>
        <w:rPr>
          <w:sz w:val="24"/>
          <w:szCs w:val="24"/>
          <w:lang w:val="en-GB"/>
        </w:rPr>
      </w:pPr>
      <w:r w:rsidRPr="007D23F1">
        <w:rPr>
          <w:sz w:val="24"/>
          <w:szCs w:val="24"/>
          <w:lang w:val="en-GB"/>
        </w:rPr>
        <w:t xml:space="preserve">Associate professor, </w:t>
      </w:r>
      <w:smartTag w:uri="urn:schemas-microsoft-com:office:smarttags" w:element="place">
        <w:smartTag w:uri="urn:schemas-microsoft-com:office:smarttags" w:element="PlaceType">
          <w:r w:rsidRPr="007D23F1">
            <w:rPr>
              <w:sz w:val="24"/>
              <w:szCs w:val="24"/>
              <w:lang w:val="en-GB"/>
            </w:rPr>
            <w:t>Institute</w:t>
          </w:r>
        </w:smartTag>
        <w:r w:rsidRPr="007D23F1">
          <w:rPr>
            <w:sz w:val="24"/>
            <w:szCs w:val="24"/>
            <w:lang w:val="en-GB"/>
          </w:rPr>
          <w:t xml:space="preserve"> of </w:t>
        </w:r>
        <w:smartTag w:uri="urn:schemas-microsoft-com:office:smarttags" w:element="PlaceName">
          <w:r w:rsidRPr="007D23F1">
            <w:rPr>
              <w:sz w:val="24"/>
              <w:szCs w:val="24"/>
              <w:lang w:val="en-GB"/>
            </w:rPr>
            <w:t>Biology</w:t>
          </w:r>
        </w:smartTag>
      </w:smartTag>
      <w:r w:rsidRPr="007D23F1">
        <w:rPr>
          <w:sz w:val="24"/>
          <w:szCs w:val="24"/>
          <w:lang w:val="en-GB"/>
        </w:rPr>
        <w:t xml:space="preserve">, </w:t>
      </w:r>
      <w:r w:rsidR="00D3537B" w:rsidRPr="007D23F1">
        <w:rPr>
          <w:sz w:val="24"/>
          <w:szCs w:val="24"/>
          <w:lang w:val="en-GB"/>
        </w:rPr>
        <w:t xml:space="preserve"> NTNU  (6 m</w:t>
      </w:r>
      <w:r w:rsidRPr="007D23F1">
        <w:rPr>
          <w:sz w:val="24"/>
          <w:szCs w:val="24"/>
          <w:lang w:val="en-GB"/>
        </w:rPr>
        <w:t>onths</w:t>
      </w:r>
      <w:r w:rsidR="00D3537B" w:rsidRPr="007D23F1">
        <w:rPr>
          <w:sz w:val="24"/>
          <w:szCs w:val="24"/>
          <w:lang w:val="en-GB"/>
        </w:rPr>
        <w:t>)</w:t>
      </w:r>
    </w:p>
    <w:p w:rsidR="00D3537B" w:rsidRPr="007D23F1" w:rsidRDefault="00D3537B" w:rsidP="007D23F1">
      <w:pPr>
        <w:rPr>
          <w:sz w:val="24"/>
          <w:szCs w:val="24"/>
          <w:lang w:val="en-GB"/>
        </w:rPr>
      </w:pPr>
      <w:r w:rsidRPr="007D23F1">
        <w:rPr>
          <w:sz w:val="24"/>
          <w:szCs w:val="24"/>
          <w:lang w:val="en-GB"/>
        </w:rPr>
        <w:t>1997-2001</w:t>
      </w:r>
      <w:r w:rsidRPr="007D23F1">
        <w:rPr>
          <w:sz w:val="24"/>
          <w:szCs w:val="24"/>
          <w:lang w:val="en-GB"/>
        </w:rPr>
        <w:tab/>
      </w:r>
      <w:r w:rsidR="00766F66" w:rsidRPr="007D23F1">
        <w:rPr>
          <w:sz w:val="24"/>
          <w:szCs w:val="24"/>
          <w:lang w:val="en-GB"/>
        </w:rPr>
        <w:t xml:space="preserve">Associate professor at </w:t>
      </w:r>
      <w:smartTag w:uri="urn:schemas-microsoft-com:office:smarttags" w:element="PlaceType">
        <w:r w:rsidRPr="007D23F1">
          <w:rPr>
            <w:sz w:val="24"/>
            <w:szCs w:val="24"/>
            <w:lang w:val="en-GB"/>
          </w:rPr>
          <w:t>Institut</w:t>
        </w:r>
        <w:r w:rsidR="00766F66" w:rsidRPr="007D23F1">
          <w:rPr>
            <w:sz w:val="24"/>
            <w:szCs w:val="24"/>
            <w:lang w:val="en-GB"/>
          </w:rPr>
          <w:t>e</w:t>
        </w:r>
      </w:smartTag>
      <w:r w:rsidR="00766F66" w:rsidRPr="007D23F1">
        <w:rPr>
          <w:sz w:val="24"/>
          <w:szCs w:val="24"/>
          <w:lang w:val="en-GB"/>
        </w:rPr>
        <w:t xml:space="preserve"> of </w:t>
      </w:r>
      <w:smartTag w:uri="urn:schemas-microsoft-com:office:smarttags" w:element="PlaceName">
        <w:r w:rsidRPr="007D23F1">
          <w:rPr>
            <w:sz w:val="24"/>
            <w:szCs w:val="24"/>
            <w:lang w:val="en-GB"/>
          </w:rPr>
          <w:t>Bio</w:t>
        </w:r>
        <w:r w:rsidR="00766F66" w:rsidRPr="007D23F1">
          <w:rPr>
            <w:sz w:val="24"/>
            <w:szCs w:val="24"/>
            <w:lang w:val="en-GB"/>
          </w:rPr>
          <w:t>engineer</w:t>
        </w:r>
      </w:smartTag>
      <w:r w:rsidRPr="007D23F1">
        <w:rPr>
          <w:sz w:val="24"/>
          <w:szCs w:val="24"/>
          <w:lang w:val="en-GB"/>
        </w:rPr>
        <w:t>,</w:t>
      </w:r>
      <w:r w:rsidR="00766F66" w:rsidRPr="007D23F1">
        <w:rPr>
          <w:b/>
          <w:szCs w:val="24"/>
          <w:lang w:val="en-GB"/>
        </w:rPr>
        <w:t xml:space="preserve"> </w:t>
      </w:r>
      <w:smartTag w:uri="urn:schemas-microsoft-com:office:smarttags" w:element="place">
        <w:smartTag w:uri="urn:schemas-microsoft-com:office:smarttags" w:element="PlaceName">
          <w:r w:rsidR="00766F66" w:rsidRPr="007D23F1">
            <w:rPr>
              <w:sz w:val="24"/>
              <w:szCs w:val="24"/>
              <w:lang w:val="en-GB"/>
            </w:rPr>
            <w:t>Sør-Trøndelag</w:t>
          </w:r>
        </w:smartTag>
        <w:r w:rsidR="00766F66" w:rsidRPr="007D23F1">
          <w:rPr>
            <w:sz w:val="24"/>
            <w:szCs w:val="24"/>
            <w:lang w:val="en-GB"/>
          </w:rPr>
          <w:t xml:space="preserve"> </w:t>
        </w:r>
        <w:smartTag w:uri="urn:schemas-microsoft-com:office:smarttags" w:element="PlaceType">
          <w:r w:rsidR="00766F66" w:rsidRPr="007D23F1">
            <w:rPr>
              <w:sz w:val="24"/>
              <w:szCs w:val="24"/>
              <w:lang w:val="en-GB"/>
            </w:rPr>
            <w:t>University</w:t>
          </w:r>
        </w:smartTag>
        <w:r w:rsidR="00766F66" w:rsidRPr="007D23F1">
          <w:rPr>
            <w:sz w:val="24"/>
            <w:szCs w:val="24"/>
            <w:lang w:val="en-GB"/>
          </w:rPr>
          <w:t xml:space="preserve"> </w:t>
        </w:r>
        <w:smartTag w:uri="urn:schemas-microsoft-com:office:smarttags" w:element="PlaceType">
          <w:r w:rsidR="00766F66" w:rsidRPr="007D23F1">
            <w:rPr>
              <w:sz w:val="24"/>
              <w:szCs w:val="24"/>
              <w:lang w:val="en-GB"/>
            </w:rPr>
            <w:t>College</w:t>
          </w:r>
        </w:smartTag>
      </w:smartTag>
    </w:p>
    <w:p w:rsidR="00D3537B" w:rsidRPr="007D23F1" w:rsidRDefault="00D3537B" w:rsidP="007D23F1">
      <w:pPr>
        <w:numPr>
          <w:ilvl w:val="1"/>
          <w:numId w:val="8"/>
        </w:numPr>
        <w:rPr>
          <w:sz w:val="24"/>
          <w:szCs w:val="24"/>
          <w:lang w:val="en-GB"/>
        </w:rPr>
      </w:pPr>
      <w:r w:rsidRPr="007D23F1">
        <w:rPr>
          <w:sz w:val="24"/>
          <w:szCs w:val="24"/>
          <w:lang w:val="en-GB"/>
        </w:rPr>
        <w:t xml:space="preserve">      </w:t>
      </w:r>
      <w:r w:rsidR="00954428" w:rsidRPr="007D23F1">
        <w:rPr>
          <w:sz w:val="24"/>
          <w:szCs w:val="24"/>
          <w:lang w:val="en-GB"/>
        </w:rPr>
        <w:t>Leave of absence because of stay abroad (17 months</w:t>
      </w:r>
      <w:r w:rsidRPr="007D23F1">
        <w:rPr>
          <w:sz w:val="24"/>
          <w:szCs w:val="24"/>
          <w:lang w:val="en-GB"/>
        </w:rPr>
        <w:t>) i</w:t>
      </w:r>
      <w:r w:rsidR="00954428" w:rsidRPr="007D23F1">
        <w:rPr>
          <w:sz w:val="24"/>
          <w:szCs w:val="24"/>
          <w:lang w:val="en-GB"/>
        </w:rPr>
        <w:t>n</w:t>
      </w:r>
      <w:r w:rsidRPr="007D23F1">
        <w:rPr>
          <w:sz w:val="24"/>
          <w:szCs w:val="24"/>
          <w:lang w:val="en-GB"/>
        </w:rPr>
        <w:t xml:space="preserve"> </w:t>
      </w:r>
      <w:smartTag w:uri="urn:schemas-microsoft-com:office:smarttags" w:element="place">
        <w:smartTag w:uri="urn:schemas-microsoft-com:office:smarttags" w:element="City">
          <w:r w:rsidRPr="007D23F1">
            <w:rPr>
              <w:sz w:val="24"/>
              <w:szCs w:val="24"/>
              <w:lang w:val="en-GB"/>
            </w:rPr>
            <w:t>Houston</w:t>
          </w:r>
        </w:smartTag>
        <w:r w:rsidRPr="007D23F1">
          <w:rPr>
            <w:sz w:val="24"/>
            <w:szCs w:val="24"/>
            <w:lang w:val="en-GB"/>
          </w:rPr>
          <w:t xml:space="preserve">, </w:t>
        </w:r>
        <w:smartTag w:uri="urn:schemas-microsoft-com:office:smarttags" w:element="State">
          <w:r w:rsidRPr="007D23F1">
            <w:rPr>
              <w:sz w:val="24"/>
              <w:szCs w:val="24"/>
              <w:lang w:val="en-GB"/>
            </w:rPr>
            <w:t>Texas</w:t>
          </w:r>
        </w:smartTag>
        <w:r w:rsidRPr="007D23F1">
          <w:rPr>
            <w:sz w:val="24"/>
            <w:szCs w:val="24"/>
            <w:lang w:val="en-GB"/>
          </w:rPr>
          <w:t xml:space="preserve">, </w:t>
        </w:r>
        <w:smartTag w:uri="urn:schemas-microsoft-com:office:smarttags" w:element="country-region">
          <w:r w:rsidRPr="007D23F1">
            <w:rPr>
              <w:sz w:val="24"/>
              <w:szCs w:val="24"/>
              <w:lang w:val="en-GB"/>
            </w:rPr>
            <w:t>USA</w:t>
          </w:r>
        </w:smartTag>
      </w:smartTag>
    </w:p>
    <w:p w:rsidR="00825798" w:rsidRPr="007D23F1" w:rsidRDefault="00D3537B" w:rsidP="007D23F1">
      <w:pPr>
        <w:ind w:left="708" w:hanging="708"/>
        <w:rPr>
          <w:sz w:val="24"/>
          <w:szCs w:val="24"/>
          <w:lang w:val="en-GB"/>
        </w:rPr>
      </w:pPr>
      <w:r w:rsidRPr="007D23F1">
        <w:rPr>
          <w:sz w:val="24"/>
          <w:szCs w:val="24"/>
          <w:lang w:val="en-GB"/>
        </w:rPr>
        <w:t>2001-</w:t>
      </w:r>
      <w:r w:rsidRPr="007D23F1">
        <w:rPr>
          <w:sz w:val="24"/>
          <w:szCs w:val="24"/>
          <w:lang w:val="en-GB"/>
        </w:rPr>
        <w:tab/>
      </w:r>
      <w:r w:rsidR="00825798" w:rsidRPr="007D23F1">
        <w:rPr>
          <w:sz w:val="24"/>
          <w:szCs w:val="24"/>
          <w:lang w:val="en-GB"/>
        </w:rPr>
        <w:tab/>
      </w:r>
      <w:r w:rsidR="00421724" w:rsidRPr="007D23F1">
        <w:rPr>
          <w:sz w:val="24"/>
          <w:szCs w:val="24"/>
          <w:lang w:val="en-GB"/>
        </w:rPr>
        <w:t>Molecular geneticists/ Scientist at</w:t>
      </w:r>
      <w:r w:rsidRPr="007D23F1">
        <w:rPr>
          <w:sz w:val="24"/>
          <w:szCs w:val="24"/>
          <w:lang w:val="en-GB"/>
        </w:rPr>
        <w:t xml:space="preserve"> </w:t>
      </w:r>
      <w:r w:rsidR="00421724" w:rsidRPr="007D23F1">
        <w:rPr>
          <w:sz w:val="24"/>
          <w:szCs w:val="24"/>
          <w:lang w:val="en-GB"/>
        </w:rPr>
        <w:t>Department of</w:t>
      </w:r>
      <w:r w:rsidR="00421724" w:rsidRPr="007D23F1">
        <w:rPr>
          <w:b/>
          <w:sz w:val="24"/>
          <w:szCs w:val="24"/>
          <w:lang w:val="en-GB"/>
        </w:rPr>
        <w:t xml:space="preserve"> </w:t>
      </w:r>
      <w:r w:rsidR="00421724" w:rsidRPr="007D23F1">
        <w:rPr>
          <w:sz w:val="24"/>
          <w:szCs w:val="24"/>
          <w:lang w:val="en-GB"/>
        </w:rPr>
        <w:t>Pathology and Medical Genetics,</w:t>
      </w:r>
    </w:p>
    <w:p w:rsidR="00D3537B" w:rsidRPr="007D23F1" w:rsidRDefault="00D3537B" w:rsidP="007D23F1">
      <w:pPr>
        <w:ind w:left="708" w:firstLine="708"/>
        <w:rPr>
          <w:sz w:val="24"/>
          <w:szCs w:val="24"/>
          <w:lang w:val="en-GB"/>
        </w:rPr>
      </w:pPr>
      <w:r w:rsidRPr="007D23F1">
        <w:rPr>
          <w:sz w:val="24"/>
          <w:szCs w:val="24"/>
          <w:lang w:val="en-GB"/>
        </w:rPr>
        <w:t xml:space="preserve">St. Olavs </w:t>
      </w:r>
      <w:r w:rsidR="00421724" w:rsidRPr="007D23F1">
        <w:rPr>
          <w:sz w:val="24"/>
          <w:szCs w:val="24"/>
          <w:lang w:val="en-GB"/>
        </w:rPr>
        <w:t>University H</w:t>
      </w:r>
      <w:r w:rsidRPr="007D23F1">
        <w:rPr>
          <w:sz w:val="24"/>
          <w:szCs w:val="24"/>
          <w:lang w:val="en-GB"/>
        </w:rPr>
        <w:t xml:space="preserve">ospital, </w:t>
      </w:r>
      <w:smartTag w:uri="urn:schemas-microsoft-com:office:smarttags" w:element="City">
        <w:smartTag w:uri="urn:schemas-microsoft-com:office:smarttags" w:element="place">
          <w:r w:rsidRPr="007D23F1">
            <w:rPr>
              <w:sz w:val="24"/>
              <w:szCs w:val="24"/>
              <w:lang w:val="en-GB"/>
            </w:rPr>
            <w:t>Trondheim</w:t>
          </w:r>
        </w:smartTag>
      </w:smartTag>
      <w:r w:rsidR="000922BD">
        <w:rPr>
          <w:sz w:val="24"/>
          <w:szCs w:val="24"/>
          <w:lang w:val="en-GB"/>
        </w:rPr>
        <w:t>, 5</w:t>
      </w:r>
      <w:r w:rsidR="000922BD" w:rsidRPr="007D23F1">
        <w:rPr>
          <w:sz w:val="24"/>
          <w:szCs w:val="24"/>
          <w:lang w:val="en-GB"/>
        </w:rPr>
        <w:t>0%</w:t>
      </w:r>
    </w:p>
    <w:p w:rsidR="00D3537B" w:rsidRPr="007D23F1" w:rsidRDefault="00F85F42" w:rsidP="007D23F1">
      <w:pPr>
        <w:rPr>
          <w:b/>
          <w:bCs/>
          <w:sz w:val="24"/>
          <w:szCs w:val="24"/>
          <w:lang w:val="en-GB"/>
        </w:rPr>
      </w:pPr>
      <w:r w:rsidRPr="007D23F1">
        <w:rPr>
          <w:sz w:val="24"/>
          <w:szCs w:val="24"/>
          <w:lang w:val="en-GB"/>
        </w:rPr>
        <w:t>2006-</w:t>
      </w:r>
      <w:r w:rsidRPr="007D23F1">
        <w:rPr>
          <w:sz w:val="24"/>
          <w:szCs w:val="24"/>
          <w:lang w:val="en-GB"/>
        </w:rPr>
        <w:tab/>
      </w:r>
      <w:r w:rsidRPr="007D23F1">
        <w:rPr>
          <w:sz w:val="24"/>
          <w:szCs w:val="24"/>
          <w:lang w:val="en-GB"/>
        </w:rPr>
        <w:tab/>
      </w:r>
      <w:r w:rsidR="00421724" w:rsidRPr="007D23F1">
        <w:rPr>
          <w:sz w:val="24"/>
          <w:szCs w:val="24"/>
          <w:lang w:val="en-GB"/>
        </w:rPr>
        <w:t xml:space="preserve">Associate professor at </w:t>
      </w:r>
      <w:r w:rsidRPr="007D23F1">
        <w:rPr>
          <w:sz w:val="24"/>
          <w:szCs w:val="24"/>
          <w:lang w:val="en-GB"/>
        </w:rPr>
        <w:t xml:space="preserve">LBK, </w:t>
      </w:r>
      <w:r w:rsidR="00825798" w:rsidRPr="007D23F1">
        <w:rPr>
          <w:sz w:val="24"/>
          <w:szCs w:val="24"/>
          <w:lang w:val="en-GB"/>
        </w:rPr>
        <w:t xml:space="preserve">DMF, </w:t>
      </w:r>
      <w:r w:rsidRPr="007D23F1">
        <w:rPr>
          <w:sz w:val="24"/>
          <w:szCs w:val="24"/>
          <w:lang w:val="en-GB"/>
        </w:rPr>
        <w:t>NTNU</w:t>
      </w:r>
      <w:r w:rsidR="00332F5F" w:rsidRPr="007D23F1">
        <w:rPr>
          <w:sz w:val="24"/>
          <w:szCs w:val="24"/>
          <w:lang w:val="en-GB"/>
        </w:rPr>
        <w:t xml:space="preserve">, </w:t>
      </w:r>
      <w:bookmarkStart w:id="1" w:name="_Hlk383700466"/>
      <w:r w:rsidR="000922BD">
        <w:rPr>
          <w:sz w:val="24"/>
          <w:szCs w:val="24"/>
          <w:lang w:val="en-GB"/>
        </w:rPr>
        <w:t>5</w:t>
      </w:r>
      <w:r w:rsidR="00332F5F" w:rsidRPr="007D23F1">
        <w:rPr>
          <w:sz w:val="24"/>
          <w:szCs w:val="24"/>
          <w:lang w:val="en-GB"/>
        </w:rPr>
        <w:t>0%</w:t>
      </w:r>
      <w:bookmarkEnd w:id="1"/>
      <w:r w:rsidR="00332F5F" w:rsidRPr="007D23F1">
        <w:rPr>
          <w:sz w:val="24"/>
          <w:szCs w:val="24"/>
          <w:lang w:val="en-GB"/>
        </w:rPr>
        <w:t xml:space="preserve"> </w:t>
      </w:r>
    </w:p>
    <w:p w:rsidR="00D3537B" w:rsidRPr="007D23F1" w:rsidRDefault="00D3537B" w:rsidP="007D23F1">
      <w:pPr>
        <w:rPr>
          <w:b/>
          <w:bCs/>
          <w:sz w:val="24"/>
          <w:szCs w:val="24"/>
          <w:lang w:val="en-GB"/>
        </w:rPr>
      </w:pPr>
    </w:p>
    <w:p w:rsidR="00D3537B" w:rsidRPr="007D23F1" w:rsidRDefault="00D02798" w:rsidP="007D23F1">
      <w:pPr>
        <w:rPr>
          <w:b/>
          <w:bCs/>
          <w:sz w:val="24"/>
          <w:szCs w:val="24"/>
          <w:lang w:val="en-GB"/>
        </w:rPr>
      </w:pPr>
      <w:r w:rsidRPr="007D23F1">
        <w:rPr>
          <w:b/>
          <w:bCs/>
          <w:sz w:val="24"/>
          <w:szCs w:val="24"/>
          <w:lang w:val="en-GB"/>
        </w:rPr>
        <w:t xml:space="preserve">Experience with </w:t>
      </w:r>
      <w:r w:rsidR="00724FDF" w:rsidRPr="007D23F1">
        <w:rPr>
          <w:b/>
          <w:bCs/>
          <w:sz w:val="24"/>
          <w:szCs w:val="24"/>
          <w:lang w:val="en-GB"/>
        </w:rPr>
        <w:t>teaching and</w:t>
      </w:r>
      <w:r w:rsidRPr="007D23F1">
        <w:rPr>
          <w:b/>
          <w:bCs/>
          <w:sz w:val="24"/>
          <w:szCs w:val="24"/>
          <w:lang w:val="en-GB"/>
        </w:rPr>
        <w:t xml:space="preserve"> </w:t>
      </w:r>
      <w:r w:rsidR="00724FDF" w:rsidRPr="007D23F1">
        <w:rPr>
          <w:b/>
          <w:bCs/>
          <w:sz w:val="24"/>
          <w:szCs w:val="24"/>
          <w:lang w:val="en-GB"/>
        </w:rPr>
        <w:t>supervision</w:t>
      </w:r>
      <w:r w:rsidR="00D3537B" w:rsidRPr="007D23F1">
        <w:rPr>
          <w:b/>
          <w:bCs/>
          <w:sz w:val="24"/>
          <w:szCs w:val="24"/>
          <w:lang w:val="en-GB"/>
        </w:rPr>
        <w:t>:</w:t>
      </w:r>
    </w:p>
    <w:p w:rsidR="00D3537B" w:rsidRPr="007D23F1" w:rsidRDefault="00D3537B" w:rsidP="007D23F1">
      <w:pPr>
        <w:rPr>
          <w:sz w:val="24"/>
          <w:szCs w:val="24"/>
          <w:lang w:val="en-GB"/>
        </w:rPr>
      </w:pPr>
    </w:p>
    <w:p w:rsidR="00D3537B" w:rsidRPr="007D23F1" w:rsidRDefault="0022363D" w:rsidP="007D23F1">
      <w:pPr>
        <w:numPr>
          <w:ilvl w:val="0"/>
          <w:numId w:val="24"/>
        </w:numPr>
        <w:rPr>
          <w:sz w:val="24"/>
          <w:szCs w:val="24"/>
          <w:lang w:val="en-GB"/>
        </w:rPr>
      </w:pPr>
      <w:r w:rsidRPr="007D23F1">
        <w:rPr>
          <w:sz w:val="24"/>
          <w:szCs w:val="24"/>
          <w:lang w:val="en-GB"/>
        </w:rPr>
        <w:t>E</w:t>
      </w:r>
      <w:r w:rsidR="00995BD6" w:rsidRPr="007D23F1">
        <w:rPr>
          <w:sz w:val="24"/>
          <w:szCs w:val="24"/>
          <w:lang w:val="en-GB"/>
        </w:rPr>
        <w:t>ducational training</w:t>
      </w:r>
      <w:r w:rsidR="00D3537B" w:rsidRPr="007D23F1">
        <w:rPr>
          <w:sz w:val="24"/>
          <w:szCs w:val="24"/>
          <w:lang w:val="en-GB"/>
        </w:rPr>
        <w:t xml:space="preserve">: </w:t>
      </w:r>
    </w:p>
    <w:p w:rsidR="00D3537B" w:rsidRPr="007D23F1" w:rsidRDefault="00995BD6" w:rsidP="007D23F1">
      <w:pPr>
        <w:numPr>
          <w:ilvl w:val="1"/>
          <w:numId w:val="24"/>
        </w:numPr>
        <w:rPr>
          <w:sz w:val="24"/>
          <w:szCs w:val="24"/>
          <w:lang w:val="en-GB"/>
        </w:rPr>
      </w:pPr>
      <w:r w:rsidRPr="007D23F1">
        <w:rPr>
          <w:sz w:val="24"/>
          <w:szCs w:val="24"/>
          <w:lang w:val="en-GB"/>
        </w:rPr>
        <w:t>Two semester course in u</w:t>
      </w:r>
      <w:r w:rsidR="00D3537B" w:rsidRPr="007D23F1">
        <w:rPr>
          <w:sz w:val="24"/>
          <w:szCs w:val="24"/>
          <w:lang w:val="en-GB"/>
        </w:rPr>
        <w:t>niversit</w:t>
      </w:r>
      <w:r w:rsidRPr="007D23F1">
        <w:rPr>
          <w:sz w:val="24"/>
          <w:szCs w:val="24"/>
          <w:lang w:val="en-GB"/>
        </w:rPr>
        <w:t xml:space="preserve">y </w:t>
      </w:r>
      <w:r w:rsidR="00724FDF" w:rsidRPr="007D23F1">
        <w:rPr>
          <w:sz w:val="24"/>
          <w:szCs w:val="24"/>
          <w:lang w:val="en-GB"/>
        </w:rPr>
        <w:t>pedagogic</w:t>
      </w:r>
      <w:r w:rsidRPr="007D23F1">
        <w:rPr>
          <w:sz w:val="24"/>
          <w:szCs w:val="24"/>
          <w:lang w:val="en-GB"/>
        </w:rPr>
        <w:t xml:space="preserve"> </w:t>
      </w:r>
      <w:r w:rsidR="00D3537B" w:rsidRPr="007D23F1">
        <w:rPr>
          <w:sz w:val="24"/>
          <w:szCs w:val="24"/>
          <w:lang w:val="en-GB"/>
        </w:rPr>
        <w:t>(UNIPED</w:t>
      </w:r>
      <w:r w:rsidR="00724FDF">
        <w:rPr>
          <w:sz w:val="24"/>
          <w:szCs w:val="24"/>
          <w:lang w:val="en-GB"/>
        </w:rPr>
        <w:t>)</w:t>
      </w:r>
    </w:p>
    <w:p w:rsidR="00D3537B" w:rsidRPr="007D23F1" w:rsidRDefault="00995BD6" w:rsidP="007D23F1">
      <w:pPr>
        <w:numPr>
          <w:ilvl w:val="1"/>
          <w:numId w:val="24"/>
        </w:numPr>
        <w:rPr>
          <w:sz w:val="24"/>
          <w:szCs w:val="24"/>
          <w:lang w:val="en-GB"/>
        </w:rPr>
      </w:pPr>
      <w:r w:rsidRPr="007D23F1">
        <w:rPr>
          <w:sz w:val="24"/>
          <w:szCs w:val="24"/>
          <w:lang w:val="en-GB"/>
        </w:rPr>
        <w:t>Co</w:t>
      </w:r>
      <w:r w:rsidR="0022363D" w:rsidRPr="007D23F1">
        <w:rPr>
          <w:sz w:val="24"/>
          <w:szCs w:val="24"/>
          <w:lang w:val="en-GB"/>
        </w:rPr>
        <w:t>u</w:t>
      </w:r>
      <w:r w:rsidRPr="007D23F1">
        <w:rPr>
          <w:sz w:val="24"/>
          <w:szCs w:val="24"/>
          <w:lang w:val="en-GB"/>
        </w:rPr>
        <w:t xml:space="preserve">rses in </w:t>
      </w:r>
      <w:r w:rsidR="00D3537B" w:rsidRPr="007D23F1">
        <w:rPr>
          <w:sz w:val="24"/>
          <w:szCs w:val="24"/>
          <w:lang w:val="en-GB"/>
        </w:rPr>
        <w:t>PBL</w:t>
      </w:r>
      <w:r w:rsidR="00332F5F" w:rsidRPr="007D23F1">
        <w:rPr>
          <w:sz w:val="24"/>
          <w:szCs w:val="24"/>
          <w:lang w:val="en-GB"/>
        </w:rPr>
        <w:t xml:space="preserve"> </w:t>
      </w:r>
      <w:r w:rsidRPr="007D23F1">
        <w:rPr>
          <w:sz w:val="24"/>
          <w:szCs w:val="24"/>
          <w:lang w:val="en-GB"/>
        </w:rPr>
        <w:t>and</w:t>
      </w:r>
      <w:r w:rsidR="00332F5F" w:rsidRPr="007D23F1">
        <w:rPr>
          <w:sz w:val="24"/>
          <w:szCs w:val="24"/>
          <w:lang w:val="en-GB"/>
        </w:rPr>
        <w:t xml:space="preserve"> TBL </w:t>
      </w:r>
      <w:r w:rsidRPr="007D23F1">
        <w:rPr>
          <w:sz w:val="24"/>
          <w:szCs w:val="24"/>
          <w:lang w:val="en-GB"/>
        </w:rPr>
        <w:t>supervision</w:t>
      </w:r>
      <w:r w:rsidR="00D3537B" w:rsidRPr="007D23F1">
        <w:rPr>
          <w:sz w:val="24"/>
          <w:szCs w:val="24"/>
          <w:lang w:val="en-GB"/>
        </w:rPr>
        <w:t xml:space="preserve"> </w:t>
      </w:r>
      <w:r w:rsidR="0022363D" w:rsidRPr="007D23F1">
        <w:rPr>
          <w:sz w:val="24"/>
          <w:szCs w:val="24"/>
          <w:lang w:val="en-GB"/>
        </w:rPr>
        <w:t xml:space="preserve">at The </w:t>
      </w:r>
      <w:r w:rsidR="00D3537B" w:rsidRPr="007D23F1">
        <w:rPr>
          <w:sz w:val="24"/>
          <w:szCs w:val="24"/>
          <w:lang w:val="en-GB"/>
        </w:rPr>
        <w:t>medi</w:t>
      </w:r>
      <w:r w:rsidR="0022363D" w:rsidRPr="007D23F1">
        <w:rPr>
          <w:sz w:val="24"/>
          <w:szCs w:val="24"/>
          <w:lang w:val="en-GB"/>
        </w:rPr>
        <w:t>cal</w:t>
      </w:r>
      <w:r w:rsidR="00D3537B" w:rsidRPr="007D23F1">
        <w:rPr>
          <w:sz w:val="24"/>
          <w:szCs w:val="24"/>
          <w:lang w:val="en-GB"/>
        </w:rPr>
        <w:t xml:space="preserve"> fa</w:t>
      </w:r>
      <w:r w:rsidR="0022363D" w:rsidRPr="007D23F1">
        <w:rPr>
          <w:sz w:val="24"/>
          <w:szCs w:val="24"/>
          <w:lang w:val="en-GB"/>
        </w:rPr>
        <w:t>c</w:t>
      </w:r>
      <w:r w:rsidR="00D3537B" w:rsidRPr="007D23F1">
        <w:rPr>
          <w:sz w:val="24"/>
          <w:szCs w:val="24"/>
          <w:lang w:val="en-GB"/>
        </w:rPr>
        <w:t>ult</w:t>
      </w:r>
      <w:r w:rsidR="0022363D" w:rsidRPr="007D23F1">
        <w:rPr>
          <w:sz w:val="24"/>
          <w:szCs w:val="24"/>
          <w:lang w:val="en-GB"/>
        </w:rPr>
        <w:t>y</w:t>
      </w:r>
      <w:r w:rsidR="00D3537B" w:rsidRPr="007D23F1">
        <w:rPr>
          <w:sz w:val="24"/>
          <w:szCs w:val="24"/>
          <w:lang w:val="en-GB"/>
        </w:rPr>
        <w:t>, NTNU</w:t>
      </w:r>
    </w:p>
    <w:p w:rsidR="00D3537B" w:rsidRPr="007D23F1" w:rsidRDefault="0022363D" w:rsidP="007D23F1">
      <w:pPr>
        <w:numPr>
          <w:ilvl w:val="0"/>
          <w:numId w:val="24"/>
        </w:numPr>
        <w:rPr>
          <w:sz w:val="24"/>
          <w:szCs w:val="24"/>
          <w:lang w:val="en-GB"/>
        </w:rPr>
      </w:pPr>
      <w:r w:rsidRPr="007D23F1">
        <w:rPr>
          <w:sz w:val="24"/>
          <w:szCs w:val="24"/>
          <w:lang w:val="en-GB"/>
        </w:rPr>
        <w:t>Teaching experience</w:t>
      </w:r>
      <w:r w:rsidR="00D3537B" w:rsidRPr="007D23F1">
        <w:rPr>
          <w:sz w:val="24"/>
          <w:szCs w:val="24"/>
          <w:lang w:val="en-GB"/>
        </w:rPr>
        <w:t>:</w:t>
      </w:r>
    </w:p>
    <w:p w:rsidR="00D3537B" w:rsidRPr="007D23F1" w:rsidRDefault="0022363D" w:rsidP="007D23F1">
      <w:pPr>
        <w:numPr>
          <w:ilvl w:val="1"/>
          <w:numId w:val="24"/>
        </w:numPr>
        <w:rPr>
          <w:sz w:val="24"/>
          <w:szCs w:val="24"/>
          <w:lang w:val="en-GB"/>
        </w:rPr>
      </w:pPr>
      <w:r w:rsidRPr="007D23F1">
        <w:rPr>
          <w:sz w:val="24"/>
          <w:szCs w:val="24"/>
          <w:lang w:val="en-GB"/>
        </w:rPr>
        <w:t xml:space="preserve">Research assistant at </w:t>
      </w:r>
      <w:r w:rsidR="00D3537B" w:rsidRPr="007D23F1">
        <w:rPr>
          <w:sz w:val="24"/>
          <w:szCs w:val="24"/>
          <w:lang w:val="en-GB"/>
        </w:rPr>
        <w:t>NTNU</w:t>
      </w:r>
    </w:p>
    <w:p w:rsidR="00D3537B" w:rsidRPr="007D23F1" w:rsidRDefault="0022363D" w:rsidP="007D23F1">
      <w:pPr>
        <w:numPr>
          <w:ilvl w:val="1"/>
          <w:numId w:val="24"/>
        </w:numPr>
        <w:rPr>
          <w:sz w:val="24"/>
          <w:szCs w:val="24"/>
          <w:lang w:val="en-GB"/>
        </w:rPr>
      </w:pPr>
      <w:r w:rsidRPr="007D23F1">
        <w:rPr>
          <w:sz w:val="24"/>
          <w:szCs w:val="24"/>
          <w:lang w:val="en-GB"/>
        </w:rPr>
        <w:t xml:space="preserve">Associate professor at </w:t>
      </w:r>
      <w:smartTag w:uri="urn:schemas-microsoft-com:office:smarttags" w:element="PlaceType">
        <w:r w:rsidRPr="007D23F1">
          <w:rPr>
            <w:sz w:val="24"/>
            <w:szCs w:val="24"/>
            <w:lang w:val="en-GB"/>
          </w:rPr>
          <w:t>Institute</w:t>
        </w:r>
      </w:smartTag>
      <w:r w:rsidRPr="007D23F1">
        <w:rPr>
          <w:sz w:val="24"/>
          <w:szCs w:val="24"/>
          <w:lang w:val="en-GB"/>
        </w:rPr>
        <w:t xml:space="preserve"> of </w:t>
      </w:r>
      <w:smartTag w:uri="urn:schemas-microsoft-com:office:smarttags" w:element="PlaceName">
        <w:r w:rsidRPr="007D23F1">
          <w:rPr>
            <w:sz w:val="24"/>
            <w:szCs w:val="24"/>
            <w:lang w:val="en-GB"/>
          </w:rPr>
          <w:t>Bioengineer</w:t>
        </w:r>
      </w:smartTag>
      <w:r w:rsidRPr="007D23F1">
        <w:rPr>
          <w:sz w:val="24"/>
          <w:szCs w:val="24"/>
          <w:lang w:val="en-GB"/>
        </w:rPr>
        <w:t>,</w:t>
      </w:r>
      <w:r w:rsidRPr="007D23F1">
        <w:rPr>
          <w:b/>
          <w:szCs w:val="24"/>
          <w:lang w:val="en-GB"/>
        </w:rPr>
        <w:t xml:space="preserve"> </w:t>
      </w:r>
      <w:smartTag w:uri="urn:schemas-microsoft-com:office:smarttags" w:element="place">
        <w:smartTag w:uri="urn:schemas-microsoft-com:office:smarttags" w:element="PlaceName">
          <w:r w:rsidRPr="007D23F1">
            <w:rPr>
              <w:sz w:val="24"/>
              <w:szCs w:val="24"/>
              <w:lang w:val="en-GB"/>
            </w:rPr>
            <w:t>Sør-Trøndelag</w:t>
          </w:r>
        </w:smartTag>
        <w:r w:rsidRPr="007D23F1">
          <w:rPr>
            <w:sz w:val="24"/>
            <w:szCs w:val="24"/>
            <w:lang w:val="en-GB"/>
          </w:rPr>
          <w:t xml:space="preserve"> </w:t>
        </w:r>
        <w:smartTag w:uri="urn:schemas-microsoft-com:office:smarttags" w:element="PlaceType">
          <w:r w:rsidRPr="007D23F1">
            <w:rPr>
              <w:sz w:val="24"/>
              <w:szCs w:val="24"/>
              <w:lang w:val="en-GB"/>
            </w:rPr>
            <w:t>University</w:t>
          </w:r>
        </w:smartTag>
        <w:r w:rsidRPr="007D23F1">
          <w:rPr>
            <w:sz w:val="24"/>
            <w:szCs w:val="24"/>
            <w:lang w:val="en-GB"/>
          </w:rPr>
          <w:t xml:space="preserve"> </w:t>
        </w:r>
        <w:smartTag w:uri="urn:schemas-microsoft-com:office:smarttags" w:element="PlaceType">
          <w:r w:rsidRPr="007D23F1">
            <w:rPr>
              <w:sz w:val="24"/>
              <w:szCs w:val="24"/>
              <w:lang w:val="en-GB"/>
            </w:rPr>
            <w:t>College</w:t>
          </w:r>
        </w:smartTag>
      </w:smartTag>
      <w:r w:rsidRPr="007D23F1">
        <w:rPr>
          <w:sz w:val="24"/>
          <w:szCs w:val="24"/>
          <w:lang w:val="en-GB"/>
        </w:rPr>
        <w:t xml:space="preserve"> and LBK, DMF, NTNU</w:t>
      </w:r>
    </w:p>
    <w:p w:rsidR="0009513C" w:rsidRPr="007D23F1" w:rsidRDefault="0009513C" w:rsidP="007D23F1">
      <w:pPr>
        <w:numPr>
          <w:ilvl w:val="2"/>
          <w:numId w:val="24"/>
        </w:numPr>
        <w:rPr>
          <w:sz w:val="24"/>
          <w:szCs w:val="24"/>
          <w:lang w:val="en-GB"/>
        </w:rPr>
      </w:pPr>
      <w:r w:rsidRPr="007D23F1">
        <w:rPr>
          <w:sz w:val="24"/>
          <w:szCs w:val="24"/>
          <w:lang w:val="en-GB"/>
        </w:rPr>
        <w:lastRenderedPageBreak/>
        <w:t>Lectures for bachelor, master, medical doctors and PhD students</w:t>
      </w:r>
    </w:p>
    <w:p w:rsidR="00D3537B" w:rsidRPr="007D23F1" w:rsidRDefault="00D3537B" w:rsidP="007D23F1">
      <w:pPr>
        <w:numPr>
          <w:ilvl w:val="1"/>
          <w:numId w:val="24"/>
        </w:numPr>
        <w:rPr>
          <w:sz w:val="24"/>
          <w:szCs w:val="24"/>
          <w:lang w:val="en-GB"/>
        </w:rPr>
      </w:pPr>
      <w:r w:rsidRPr="007D23F1">
        <w:rPr>
          <w:sz w:val="24"/>
          <w:szCs w:val="24"/>
          <w:lang w:val="en-GB"/>
        </w:rPr>
        <w:t>Intern</w:t>
      </w:r>
      <w:r w:rsidR="0009513C" w:rsidRPr="007D23F1">
        <w:rPr>
          <w:sz w:val="24"/>
          <w:szCs w:val="24"/>
          <w:lang w:val="en-GB"/>
        </w:rPr>
        <w:t xml:space="preserve">al lectures at </w:t>
      </w:r>
      <w:r w:rsidRPr="007D23F1">
        <w:rPr>
          <w:sz w:val="24"/>
          <w:szCs w:val="24"/>
          <w:lang w:val="en-GB"/>
        </w:rPr>
        <w:t>St. Olavs Hospital</w:t>
      </w:r>
      <w:r w:rsidR="0009513C" w:rsidRPr="007D23F1">
        <w:rPr>
          <w:sz w:val="24"/>
          <w:szCs w:val="24"/>
          <w:lang w:val="en-GB"/>
        </w:rPr>
        <w:t xml:space="preserve"> including twice the </w:t>
      </w:r>
      <w:r w:rsidRPr="007D23F1">
        <w:rPr>
          <w:sz w:val="24"/>
          <w:szCs w:val="24"/>
          <w:lang w:val="en-GB"/>
        </w:rPr>
        <w:t>Fr</w:t>
      </w:r>
      <w:r w:rsidR="0009513C" w:rsidRPr="007D23F1">
        <w:rPr>
          <w:sz w:val="24"/>
          <w:szCs w:val="24"/>
          <w:lang w:val="en-GB"/>
        </w:rPr>
        <w:t>iday lecture</w:t>
      </w:r>
    </w:p>
    <w:p w:rsidR="001E78FC" w:rsidRDefault="0009513C" w:rsidP="007D23F1">
      <w:pPr>
        <w:numPr>
          <w:ilvl w:val="1"/>
          <w:numId w:val="24"/>
        </w:numPr>
        <w:rPr>
          <w:sz w:val="24"/>
          <w:szCs w:val="24"/>
          <w:lang w:val="en-GB"/>
        </w:rPr>
      </w:pPr>
      <w:r w:rsidRPr="007D23F1">
        <w:rPr>
          <w:sz w:val="24"/>
          <w:szCs w:val="24"/>
          <w:lang w:val="en-GB"/>
        </w:rPr>
        <w:t xml:space="preserve">Lecturing in courses for medical doctors under specialization </w:t>
      </w:r>
      <w:r w:rsidR="001E78FC" w:rsidRPr="007D23F1">
        <w:rPr>
          <w:sz w:val="24"/>
          <w:szCs w:val="24"/>
          <w:lang w:val="en-GB"/>
        </w:rPr>
        <w:t>(</w:t>
      </w:r>
      <w:r w:rsidRPr="007D23F1">
        <w:rPr>
          <w:sz w:val="24"/>
          <w:szCs w:val="24"/>
          <w:lang w:val="en-GB"/>
        </w:rPr>
        <w:t xml:space="preserve">genetics and </w:t>
      </w:r>
      <w:r w:rsidR="001E78FC" w:rsidRPr="007D23F1">
        <w:rPr>
          <w:sz w:val="24"/>
          <w:szCs w:val="24"/>
          <w:lang w:val="en-GB"/>
        </w:rPr>
        <w:t>pat</w:t>
      </w:r>
      <w:r w:rsidRPr="007D23F1">
        <w:rPr>
          <w:sz w:val="24"/>
          <w:szCs w:val="24"/>
          <w:lang w:val="en-GB"/>
        </w:rPr>
        <w:t>h</w:t>
      </w:r>
      <w:r w:rsidR="001E78FC" w:rsidRPr="007D23F1">
        <w:rPr>
          <w:sz w:val="24"/>
          <w:szCs w:val="24"/>
          <w:lang w:val="en-GB"/>
        </w:rPr>
        <w:t>olog</w:t>
      </w:r>
      <w:r w:rsidRPr="007D23F1">
        <w:rPr>
          <w:sz w:val="24"/>
          <w:szCs w:val="24"/>
          <w:lang w:val="en-GB"/>
        </w:rPr>
        <w:t>y)</w:t>
      </w:r>
    </w:p>
    <w:p w:rsidR="00D471D8" w:rsidRPr="007D23F1" w:rsidRDefault="00D471D8" w:rsidP="007D23F1">
      <w:pPr>
        <w:numPr>
          <w:ilvl w:val="1"/>
          <w:numId w:val="24"/>
        </w:numPr>
        <w:rPr>
          <w:sz w:val="24"/>
          <w:szCs w:val="24"/>
          <w:lang w:val="en-GB"/>
        </w:rPr>
      </w:pPr>
      <w:r>
        <w:rPr>
          <w:sz w:val="24"/>
          <w:szCs w:val="24"/>
          <w:lang w:val="en-GB"/>
        </w:rPr>
        <w:t xml:space="preserve">Invited speaker, Newcastle, Australia, September 2013 </w:t>
      </w:r>
    </w:p>
    <w:p w:rsidR="00D3537B" w:rsidRPr="007D23F1" w:rsidRDefault="002A5C8B" w:rsidP="007D23F1">
      <w:pPr>
        <w:pStyle w:val="BodyText2"/>
        <w:numPr>
          <w:ilvl w:val="0"/>
          <w:numId w:val="2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Experience as supervisor</w:t>
      </w:r>
      <w:r w:rsidR="00D3537B" w:rsidRPr="007D23F1">
        <w:rPr>
          <w:rFonts w:ascii="Times New Roman" w:hAnsi="Times New Roman"/>
          <w:szCs w:val="24"/>
        </w:rPr>
        <w:t>:</w:t>
      </w:r>
    </w:p>
    <w:p w:rsidR="00FD0DF2" w:rsidRPr="007D23F1" w:rsidRDefault="00DC0F65"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Principal</w:t>
      </w:r>
      <w:r w:rsidR="009C76E1" w:rsidRPr="007D23F1">
        <w:rPr>
          <w:rFonts w:ascii="Times New Roman" w:hAnsi="Times New Roman"/>
          <w:szCs w:val="24"/>
        </w:rPr>
        <w:t xml:space="preserve"> supervisor for 1</w:t>
      </w:r>
      <w:r w:rsidR="006E710F">
        <w:rPr>
          <w:rFonts w:ascii="Times New Roman" w:hAnsi="Times New Roman"/>
          <w:szCs w:val="24"/>
        </w:rPr>
        <w:t>4</w:t>
      </w:r>
      <w:r w:rsidR="009C76E1" w:rsidRPr="007D23F1">
        <w:rPr>
          <w:rFonts w:ascii="Times New Roman" w:hAnsi="Times New Roman"/>
          <w:szCs w:val="24"/>
        </w:rPr>
        <w:t xml:space="preserve"> MSc students and one diploma student at</w:t>
      </w:r>
      <w:r w:rsidR="00D3537B" w:rsidRPr="007D23F1">
        <w:rPr>
          <w:rFonts w:ascii="Times New Roman" w:hAnsi="Times New Roman"/>
          <w:szCs w:val="24"/>
        </w:rPr>
        <w:t xml:space="preserve"> NTNU</w:t>
      </w:r>
      <w:r w:rsidR="009C76E1" w:rsidRPr="007D23F1">
        <w:rPr>
          <w:rFonts w:ascii="Times New Roman" w:hAnsi="Times New Roman"/>
          <w:szCs w:val="24"/>
        </w:rPr>
        <w:t xml:space="preserve">; </w:t>
      </w:r>
      <w:r w:rsidRPr="007D23F1">
        <w:rPr>
          <w:rFonts w:ascii="Times New Roman" w:hAnsi="Times New Roman"/>
          <w:szCs w:val="24"/>
        </w:rPr>
        <w:t>supplementary supervisor for several MS</w:t>
      </w:r>
      <w:r w:rsidR="006E710F">
        <w:rPr>
          <w:rFonts w:ascii="Times New Roman" w:hAnsi="Times New Roman"/>
          <w:szCs w:val="24"/>
        </w:rPr>
        <w:t>c</w:t>
      </w:r>
      <w:r w:rsidRPr="007D23F1">
        <w:rPr>
          <w:rFonts w:ascii="Times New Roman" w:hAnsi="Times New Roman"/>
          <w:szCs w:val="24"/>
        </w:rPr>
        <w:t xml:space="preserve"> and diploma students</w:t>
      </w:r>
    </w:p>
    <w:p w:rsidR="00DC0F65" w:rsidRPr="007D23F1" w:rsidRDefault="00DC0F65"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Principal supervisor </w:t>
      </w:r>
      <w:r w:rsidR="00D3537B" w:rsidRPr="007D23F1">
        <w:rPr>
          <w:rFonts w:ascii="Times New Roman" w:hAnsi="Times New Roman"/>
          <w:szCs w:val="24"/>
        </w:rPr>
        <w:t xml:space="preserve">for </w:t>
      </w:r>
      <w:r w:rsidRPr="007D23F1">
        <w:rPr>
          <w:rFonts w:ascii="Times New Roman" w:hAnsi="Times New Roman"/>
          <w:szCs w:val="24"/>
        </w:rPr>
        <w:t xml:space="preserve">two and supplementary supervisor for one PhD students </w:t>
      </w:r>
    </w:p>
    <w:p w:rsidR="00D3537B" w:rsidRPr="007D23F1" w:rsidRDefault="00DC0F65"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Principal supervisor for 1</w:t>
      </w:r>
      <w:r w:rsidR="0072572C">
        <w:rPr>
          <w:rFonts w:ascii="Times New Roman" w:hAnsi="Times New Roman"/>
          <w:szCs w:val="24"/>
        </w:rPr>
        <w:t>7</w:t>
      </w:r>
      <w:r w:rsidRPr="007D23F1">
        <w:rPr>
          <w:rFonts w:ascii="Times New Roman" w:hAnsi="Times New Roman"/>
          <w:szCs w:val="24"/>
        </w:rPr>
        <w:t xml:space="preserve"> bachelor projects</w:t>
      </w:r>
      <w:r w:rsidR="00D3537B" w:rsidRPr="007D23F1">
        <w:rPr>
          <w:rFonts w:ascii="Times New Roman" w:hAnsi="Times New Roman"/>
          <w:szCs w:val="24"/>
        </w:rPr>
        <w:t xml:space="preserve"> </w:t>
      </w:r>
      <w:r w:rsidRPr="007D23F1">
        <w:rPr>
          <w:rFonts w:ascii="Times New Roman" w:hAnsi="Times New Roman"/>
          <w:szCs w:val="24"/>
        </w:rPr>
        <w:t>(</w:t>
      </w:r>
      <w:r w:rsidR="00D3537B" w:rsidRPr="007D23F1">
        <w:rPr>
          <w:rFonts w:ascii="Times New Roman" w:hAnsi="Times New Roman"/>
          <w:szCs w:val="24"/>
        </w:rPr>
        <w:t>bio</w:t>
      </w:r>
      <w:r w:rsidRPr="007D23F1">
        <w:rPr>
          <w:rFonts w:ascii="Times New Roman" w:hAnsi="Times New Roman"/>
          <w:szCs w:val="24"/>
        </w:rPr>
        <w:t xml:space="preserve">engineer </w:t>
      </w:r>
      <w:r w:rsidR="00D3537B" w:rsidRPr="007D23F1">
        <w:rPr>
          <w:rFonts w:ascii="Times New Roman" w:hAnsi="Times New Roman"/>
          <w:szCs w:val="24"/>
        </w:rPr>
        <w:t>student</w:t>
      </w:r>
      <w:r w:rsidRPr="007D23F1">
        <w:rPr>
          <w:rFonts w:ascii="Times New Roman" w:hAnsi="Times New Roman"/>
          <w:szCs w:val="24"/>
        </w:rPr>
        <w:t>s</w:t>
      </w:r>
      <w:r w:rsidR="0010667D" w:rsidRPr="007D23F1">
        <w:rPr>
          <w:rFonts w:ascii="Times New Roman" w:hAnsi="Times New Roman"/>
          <w:szCs w:val="24"/>
        </w:rPr>
        <w:t xml:space="preserve"> HiST</w:t>
      </w:r>
      <w:r w:rsidR="00D3537B" w:rsidRPr="007D23F1">
        <w:rPr>
          <w:rFonts w:ascii="Times New Roman" w:hAnsi="Times New Roman"/>
          <w:szCs w:val="24"/>
        </w:rPr>
        <w:t>)</w:t>
      </w:r>
    </w:p>
    <w:p w:rsidR="00D3537B" w:rsidRPr="007D23F1" w:rsidRDefault="00F95CC9" w:rsidP="007D23F1">
      <w:pPr>
        <w:numPr>
          <w:ilvl w:val="0"/>
          <w:numId w:val="23"/>
        </w:numPr>
        <w:rPr>
          <w:sz w:val="24"/>
          <w:szCs w:val="24"/>
          <w:lang w:val="en-GB"/>
        </w:rPr>
      </w:pPr>
      <w:r w:rsidRPr="007D23F1">
        <w:rPr>
          <w:sz w:val="24"/>
          <w:szCs w:val="24"/>
          <w:lang w:val="en-GB"/>
        </w:rPr>
        <w:t>Experience as external examiner</w:t>
      </w:r>
      <w:r w:rsidR="00D3537B" w:rsidRPr="007D23F1">
        <w:rPr>
          <w:sz w:val="24"/>
          <w:szCs w:val="24"/>
          <w:lang w:val="en-GB"/>
        </w:rPr>
        <w:t xml:space="preserve">: </w:t>
      </w:r>
    </w:p>
    <w:p w:rsidR="00D3537B" w:rsidRPr="007D23F1" w:rsidRDefault="00724FDF" w:rsidP="007D23F1">
      <w:pPr>
        <w:numPr>
          <w:ilvl w:val="1"/>
          <w:numId w:val="23"/>
        </w:numPr>
        <w:rPr>
          <w:sz w:val="24"/>
          <w:szCs w:val="24"/>
          <w:lang w:val="en-GB"/>
        </w:rPr>
      </w:pPr>
      <w:r>
        <w:rPr>
          <w:sz w:val="24"/>
          <w:szCs w:val="24"/>
          <w:lang w:val="en-GB"/>
        </w:rPr>
        <w:t>About</w:t>
      </w:r>
      <w:r w:rsidR="00D3537B" w:rsidRPr="007D23F1">
        <w:rPr>
          <w:sz w:val="24"/>
          <w:szCs w:val="24"/>
          <w:lang w:val="en-GB"/>
        </w:rPr>
        <w:t xml:space="preserve"> </w:t>
      </w:r>
      <w:r w:rsidR="0069013C" w:rsidRPr="007D23F1">
        <w:rPr>
          <w:sz w:val="24"/>
          <w:szCs w:val="24"/>
          <w:lang w:val="en-GB"/>
        </w:rPr>
        <w:t>40</w:t>
      </w:r>
      <w:r w:rsidR="00D3537B" w:rsidRPr="007D23F1">
        <w:rPr>
          <w:sz w:val="24"/>
          <w:szCs w:val="24"/>
          <w:lang w:val="en-GB"/>
        </w:rPr>
        <w:t xml:space="preserve"> </w:t>
      </w:r>
      <w:r>
        <w:rPr>
          <w:sz w:val="24"/>
          <w:szCs w:val="24"/>
          <w:lang w:val="en-GB"/>
        </w:rPr>
        <w:t>MSc thesis</w:t>
      </w:r>
      <w:r w:rsidR="00701C2D">
        <w:rPr>
          <w:sz w:val="24"/>
          <w:szCs w:val="24"/>
          <w:lang w:val="en-GB"/>
        </w:rPr>
        <w:t xml:space="preserve"> in Trondheim, Oslo and Tromsø</w:t>
      </w:r>
    </w:p>
    <w:p w:rsidR="0010667D" w:rsidRPr="007D23F1" w:rsidRDefault="0010667D" w:rsidP="007D23F1">
      <w:pPr>
        <w:numPr>
          <w:ilvl w:val="1"/>
          <w:numId w:val="23"/>
        </w:numPr>
        <w:rPr>
          <w:sz w:val="24"/>
          <w:szCs w:val="24"/>
          <w:lang w:val="en-GB"/>
        </w:rPr>
      </w:pPr>
      <w:r w:rsidRPr="007D23F1">
        <w:rPr>
          <w:sz w:val="24"/>
          <w:szCs w:val="24"/>
          <w:lang w:val="en-GB"/>
        </w:rPr>
        <w:t>Different courses in c</w:t>
      </w:r>
      <w:r w:rsidR="00D3537B" w:rsidRPr="007D23F1">
        <w:rPr>
          <w:sz w:val="24"/>
          <w:szCs w:val="24"/>
          <w:lang w:val="en-GB"/>
        </w:rPr>
        <w:t>ell</w:t>
      </w:r>
      <w:r w:rsidRPr="007D23F1">
        <w:rPr>
          <w:sz w:val="24"/>
          <w:szCs w:val="24"/>
          <w:lang w:val="en-GB"/>
        </w:rPr>
        <w:t xml:space="preserve"> </w:t>
      </w:r>
      <w:r w:rsidR="00D3537B" w:rsidRPr="007D23F1">
        <w:rPr>
          <w:sz w:val="24"/>
          <w:szCs w:val="24"/>
          <w:lang w:val="en-GB"/>
        </w:rPr>
        <w:t>biolog</w:t>
      </w:r>
      <w:r w:rsidRPr="007D23F1">
        <w:rPr>
          <w:sz w:val="24"/>
          <w:szCs w:val="24"/>
          <w:lang w:val="en-GB"/>
        </w:rPr>
        <w:t>y</w:t>
      </w:r>
      <w:r w:rsidR="00D3537B" w:rsidRPr="007D23F1">
        <w:rPr>
          <w:sz w:val="24"/>
          <w:szCs w:val="24"/>
          <w:lang w:val="en-GB"/>
        </w:rPr>
        <w:t>, mole</w:t>
      </w:r>
      <w:r w:rsidRPr="007D23F1">
        <w:rPr>
          <w:sz w:val="24"/>
          <w:szCs w:val="24"/>
          <w:lang w:val="en-GB"/>
        </w:rPr>
        <w:t xml:space="preserve">cular </w:t>
      </w:r>
      <w:r w:rsidR="00D3537B" w:rsidRPr="007D23F1">
        <w:rPr>
          <w:sz w:val="24"/>
          <w:szCs w:val="24"/>
          <w:lang w:val="en-GB"/>
        </w:rPr>
        <w:t>biolog</w:t>
      </w:r>
      <w:r w:rsidRPr="007D23F1">
        <w:rPr>
          <w:sz w:val="24"/>
          <w:szCs w:val="24"/>
          <w:lang w:val="en-GB"/>
        </w:rPr>
        <w:t>y, genetics</w:t>
      </w:r>
      <w:r w:rsidR="00D3537B" w:rsidRPr="007D23F1">
        <w:rPr>
          <w:sz w:val="24"/>
          <w:szCs w:val="24"/>
          <w:lang w:val="en-GB"/>
        </w:rPr>
        <w:t>, immunolog</w:t>
      </w:r>
      <w:r w:rsidRPr="007D23F1">
        <w:rPr>
          <w:sz w:val="24"/>
          <w:szCs w:val="24"/>
          <w:lang w:val="en-GB"/>
        </w:rPr>
        <w:t>y</w:t>
      </w:r>
      <w:r w:rsidR="00D3537B" w:rsidRPr="007D23F1">
        <w:rPr>
          <w:sz w:val="24"/>
          <w:szCs w:val="24"/>
          <w:lang w:val="en-GB"/>
        </w:rPr>
        <w:t xml:space="preserve"> etc. </w:t>
      </w:r>
      <w:r w:rsidRPr="007D23F1">
        <w:rPr>
          <w:sz w:val="24"/>
          <w:szCs w:val="24"/>
          <w:lang w:val="en-GB"/>
        </w:rPr>
        <w:t xml:space="preserve">at </w:t>
      </w:r>
      <w:r w:rsidR="00D3537B" w:rsidRPr="007D23F1">
        <w:rPr>
          <w:sz w:val="24"/>
          <w:szCs w:val="24"/>
          <w:lang w:val="en-GB"/>
        </w:rPr>
        <w:t xml:space="preserve">NTNU </w:t>
      </w:r>
      <w:r w:rsidRPr="007D23F1">
        <w:rPr>
          <w:sz w:val="24"/>
          <w:szCs w:val="24"/>
          <w:lang w:val="en-GB"/>
        </w:rPr>
        <w:t>and</w:t>
      </w:r>
      <w:r w:rsidR="00D3537B" w:rsidRPr="007D23F1">
        <w:rPr>
          <w:sz w:val="24"/>
          <w:szCs w:val="24"/>
          <w:lang w:val="en-GB"/>
        </w:rPr>
        <w:t xml:space="preserve"> HiST </w:t>
      </w:r>
    </w:p>
    <w:p w:rsidR="00856B21" w:rsidRDefault="0010667D" w:rsidP="007D23F1">
      <w:pPr>
        <w:numPr>
          <w:ilvl w:val="1"/>
          <w:numId w:val="23"/>
        </w:numPr>
        <w:rPr>
          <w:sz w:val="24"/>
          <w:szCs w:val="24"/>
          <w:lang w:val="en-GB"/>
        </w:rPr>
      </w:pPr>
      <w:r w:rsidRPr="007D23F1">
        <w:rPr>
          <w:sz w:val="24"/>
          <w:szCs w:val="24"/>
          <w:lang w:val="en-GB"/>
        </w:rPr>
        <w:t xml:space="preserve">One research training </w:t>
      </w:r>
      <w:r w:rsidR="00724FDF" w:rsidRPr="007D23F1">
        <w:rPr>
          <w:sz w:val="24"/>
          <w:szCs w:val="24"/>
          <w:lang w:val="en-GB"/>
        </w:rPr>
        <w:t>medicine</w:t>
      </w:r>
      <w:r w:rsidRPr="007D23F1">
        <w:rPr>
          <w:sz w:val="24"/>
          <w:szCs w:val="24"/>
          <w:lang w:val="en-GB"/>
        </w:rPr>
        <w:t xml:space="preserve"> </w:t>
      </w:r>
      <w:r w:rsidR="006E710F">
        <w:rPr>
          <w:sz w:val="24"/>
          <w:szCs w:val="24"/>
          <w:lang w:val="en-GB"/>
        </w:rPr>
        <w:t xml:space="preserve">(forskerlinje) </w:t>
      </w:r>
      <w:r w:rsidRPr="007D23F1">
        <w:rPr>
          <w:sz w:val="24"/>
          <w:szCs w:val="24"/>
          <w:lang w:val="en-GB"/>
        </w:rPr>
        <w:t xml:space="preserve">student at </w:t>
      </w:r>
      <w:r w:rsidR="00856B21" w:rsidRPr="007D23F1">
        <w:rPr>
          <w:sz w:val="24"/>
          <w:szCs w:val="24"/>
          <w:lang w:val="en-GB"/>
        </w:rPr>
        <w:t>NTNU</w:t>
      </w:r>
    </w:p>
    <w:p w:rsidR="006E710F" w:rsidRPr="007D23F1" w:rsidRDefault="006E710F" w:rsidP="006E710F">
      <w:pPr>
        <w:numPr>
          <w:ilvl w:val="1"/>
          <w:numId w:val="23"/>
        </w:numPr>
        <w:rPr>
          <w:sz w:val="24"/>
          <w:szCs w:val="24"/>
          <w:lang w:val="en-GB"/>
        </w:rPr>
      </w:pPr>
      <w:r>
        <w:rPr>
          <w:sz w:val="24"/>
          <w:szCs w:val="24"/>
          <w:lang w:val="en-GB"/>
        </w:rPr>
        <w:t xml:space="preserve">PhD </w:t>
      </w:r>
      <w:r w:rsidRPr="006E710F">
        <w:rPr>
          <w:sz w:val="24"/>
          <w:szCs w:val="24"/>
          <w:lang w:val="en-GB"/>
        </w:rPr>
        <w:t>critic</w:t>
      </w:r>
      <w:r>
        <w:rPr>
          <w:sz w:val="24"/>
          <w:szCs w:val="24"/>
          <w:lang w:val="en-GB"/>
        </w:rPr>
        <w:t xml:space="preserve"> </w:t>
      </w:r>
      <w:r w:rsidRPr="006E710F">
        <w:rPr>
          <w:sz w:val="24"/>
          <w:szCs w:val="24"/>
          <w:lang w:val="en-GB"/>
        </w:rPr>
        <w:t>opponent</w:t>
      </w:r>
      <w:r w:rsidR="00701C2D">
        <w:rPr>
          <w:sz w:val="24"/>
          <w:szCs w:val="24"/>
          <w:lang w:val="en-GB"/>
        </w:rPr>
        <w:t xml:space="preserve"> (1 x second; 3</w:t>
      </w:r>
      <w:r>
        <w:rPr>
          <w:sz w:val="24"/>
          <w:szCs w:val="24"/>
          <w:lang w:val="en-GB"/>
        </w:rPr>
        <w:t xml:space="preserve"> x third)</w:t>
      </w:r>
      <w:r w:rsidR="00446739">
        <w:rPr>
          <w:sz w:val="24"/>
          <w:szCs w:val="24"/>
          <w:lang w:val="en-GB"/>
        </w:rPr>
        <w:t>. Asked to be first opponent Fall 2015</w:t>
      </w:r>
    </w:p>
    <w:p w:rsidR="00D3537B" w:rsidRPr="007D23F1" w:rsidRDefault="00D3537B" w:rsidP="007D23F1">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p>
    <w:p w:rsidR="00D3537B" w:rsidRPr="007D23F1" w:rsidRDefault="00033F71" w:rsidP="007D23F1">
      <w:pPr>
        <w:pStyle w:val="BodyText2"/>
        <w:tabs>
          <w:tab w:val="clear" w:pos="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b/>
          <w:bCs/>
          <w:szCs w:val="24"/>
        </w:rPr>
      </w:pPr>
      <w:r w:rsidRPr="007D23F1">
        <w:rPr>
          <w:rFonts w:ascii="Times New Roman" w:hAnsi="Times New Roman"/>
          <w:b/>
          <w:bCs/>
          <w:szCs w:val="24"/>
        </w:rPr>
        <w:t>Research experience</w:t>
      </w:r>
      <w:r w:rsidR="00D3537B" w:rsidRPr="007D23F1">
        <w:rPr>
          <w:rFonts w:ascii="Times New Roman" w:hAnsi="Times New Roman"/>
          <w:b/>
          <w:bCs/>
          <w:szCs w:val="24"/>
        </w:rPr>
        <w:t>:</w:t>
      </w:r>
    </w:p>
    <w:p w:rsidR="00D3537B" w:rsidRPr="007D23F1" w:rsidRDefault="00033F71" w:rsidP="007D23F1">
      <w:pPr>
        <w:pStyle w:val="BodyText2"/>
        <w:numPr>
          <w:ilvl w:val="0"/>
          <w:numId w:val="2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Previous</w:t>
      </w:r>
      <w:r w:rsidR="00D3537B" w:rsidRPr="007D23F1">
        <w:rPr>
          <w:rFonts w:ascii="Times New Roman" w:hAnsi="Times New Roman"/>
          <w:szCs w:val="24"/>
        </w:rPr>
        <w:t>:</w:t>
      </w:r>
    </w:p>
    <w:p w:rsidR="00D3537B" w:rsidRPr="007D23F1" w:rsidRDefault="00D3537B"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1987-89: </w:t>
      </w:r>
      <w:r w:rsidR="00033F71" w:rsidRPr="007D23F1">
        <w:rPr>
          <w:rFonts w:ascii="Times New Roman" w:hAnsi="Times New Roman"/>
          <w:szCs w:val="24"/>
        </w:rPr>
        <w:t xml:space="preserve">MSc </w:t>
      </w:r>
      <w:r w:rsidRPr="007D23F1">
        <w:rPr>
          <w:rFonts w:ascii="Times New Roman" w:hAnsi="Times New Roman"/>
          <w:szCs w:val="24"/>
        </w:rPr>
        <w:t>student</w:t>
      </w:r>
    </w:p>
    <w:p w:rsidR="00D3537B" w:rsidRPr="007D23F1" w:rsidRDefault="00D3537B"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1991-96: </w:t>
      </w:r>
      <w:r w:rsidR="00033F71" w:rsidRPr="007D23F1">
        <w:rPr>
          <w:rFonts w:ascii="Times New Roman" w:hAnsi="Times New Roman"/>
          <w:szCs w:val="24"/>
        </w:rPr>
        <w:t>PhD student</w:t>
      </w:r>
      <w:r w:rsidRPr="007D23F1">
        <w:rPr>
          <w:rFonts w:ascii="Times New Roman" w:hAnsi="Times New Roman"/>
          <w:szCs w:val="24"/>
        </w:rPr>
        <w:t xml:space="preserve"> </w:t>
      </w:r>
    </w:p>
    <w:p w:rsidR="00D3537B" w:rsidRPr="007D23F1" w:rsidRDefault="00D3537B"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1997-99: </w:t>
      </w:r>
      <w:r w:rsidR="00033F71" w:rsidRPr="007D23F1">
        <w:rPr>
          <w:rFonts w:ascii="Times New Roman" w:hAnsi="Times New Roman"/>
          <w:szCs w:val="24"/>
        </w:rPr>
        <w:t>research in the ”</w:t>
      </w:r>
      <w:r w:rsidR="00724FDF">
        <w:rPr>
          <w:rFonts w:ascii="Times New Roman" w:hAnsi="Times New Roman"/>
          <w:szCs w:val="24"/>
        </w:rPr>
        <w:t>Phosph</w:t>
      </w:r>
      <w:r w:rsidRPr="007D23F1">
        <w:rPr>
          <w:rFonts w:ascii="Times New Roman" w:hAnsi="Times New Roman"/>
          <w:szCs w:val="24"/>
        </w:rPr>
        <w:t>olipase A2</w:t>
      </w:r>
      <w:r w:rsidR="00033F71" w:rsidRPr="007D23F1">
        <w:rPr>
          <w:rFonts w:ascii="Times New Roman" w:hAnsi="Times New Roman"/>
          <w:szCs w:val="24"/>
        </w:rPr>
        <w:t xml:space="preserve">” </w:t>
      </w:r>
      <w:r w:rsidRPr="007D23F1">
        <w:rPr>
          <w:rFonts w:ascii="Times New Roman" w:hAnsi="Times New Roman"/>
          <w:szCs w:val="24"/>
        </w:rPr>
        <w:t>gr</w:t>
      </w:r>
      <w:r w:rsidR="00033F71" w:rsidRPr="007D23F1">
        <w:rPr>
          <w:rFonts w:ascii="Times New Roman" w:hAnsi="Times New Roman"/>
          <w:szCs w:val="24"/>
        </w:rPr>
        <w:t>o</w:t>
      </w:r>
      <w:r w:rsidRPr="007D23F1">
        <w:rPr>
          <w:rFonts w:ascii="Times New Roman" w:hAnsi="Times New Roman"/>
          <w:szCs w:val="24"/>
        </w:rPr>
        <w:t>up, NTNU</w:t>
      </w:r>
    </w:p>
    <w:p w:rsidR="00D3537B" w:rsidRPr="007D23F1" w:rsidRDefault="00D3537B"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2000-01: </w:t>
      </w:r>
      <w:r w:rsidR="007A30A5" w:rsidRPr="007D23F1">
        <w:rPr>
          <w:rFonts w:ascii="Times New Roman" w:hAnsi="Times New Roman"/>
          <w:szCs w:val="24"/>
        </w:rPr>
        <w:t>research projects at S</w:t>
      </w:r>
      <w:r w:rsidRPr="007D23F1">
        <w:rPr>
          <w:rFonts w:ascii="Times New Roman" w:hAnsi="Times New Roman"/>
          <w:szCs w:val="24"/>
        </w:rPr>
        <w:t xml:space="preserve">t Olavs Hospital, </w:t>
      </w:r>
      <w:r w:rsidR="007A30A5" w:rsidRPr="007D23F1">
        <w:rPr>
          <w:rFonts w:ascii="Times New Roman" w:hAnsi="Times New Roman"/>
          <w:szCs w:val="24"/>
        </w:rPr>
        <w:t xml:space="preserve">Department of </w:t>
      </w:r>
      <w:r w:rsidRPr="007D23F1">
        <w:rPr>
          <w:rFonts w:ascii="Times New Roman" w:hAnsi="Times New Roman"/>
          <w:szCs w:val="24"/>
        </w:rPr>
        <w:t>medi</w:t>
      </w:r>
      <w:r w:rsidR="007A30A5" w:rsidRPr="007D23F1">
        <w:rPr>
          <w:rFonts w:ascii="Times New Roman" w:hAnsi="Times New Roman"/>
          <w:szCs w:val="24"/>
        </w:rPr>
        <w:t>cal</w:t>
      </w:r>
      <w:r w:rsidRPr="007D23F1">
        <w:rPr>
          <w:rFonts w:ascii="Times New Roman" w:hAnsi="Times New Roman"/>
          <w:szCs w:val="24"/>
        </w:rPr>
        <w:t xml:space="preserve"> geneti</w:t>
      </w:r>
      <w:r w:rsidR="007A30A5" w:rsidRPr="007D23F1">
        <w:rPr>
          <w:rFonts w:ascii="Times New Roman" w:hAnsi="Times New Roman"/>
          <w:szCs w:val="24"/>
        </w:rPr>
        <w:t>cs</w:t>
      </w:r>
    </w:p>
    <w:p w:rsidR="00681132" w:rsidRPr="007D23F1" w:rsidRDefault="00681132"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2004-2012: </w:t>
      </w:r>
      <w:r w:rsidR="00136B8A" w:rsidRPr="007D23F1">
        <w:rPr>
          <w:rFonts w:ascii="Times New Roman" w:hAnsi="Times New Roman"/>
          <w:szCs w:val="24"/>
        </w:rPr>
        <w:t>project manager of “Identification of genetic factors involved in pheochromocytoma in the Norwegian population”</w:t>
      </w:r>
    </w:p>
    <w:p w:rsidR="00D3537B" w:rsidRPr="007D23F1" w:rsidRDefault="001A5490" w:rsidP="007D23F1">
      <w:pPr>
        <w:pStyle w:val="BodyText2"/>
        <w:numPr>
          <w:ilvl w:val="0"/>
          <w:numId w:val="2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Present</w:t>
      </w:r>
      <w:r w:rsidR="00D3537B" w:rsidRPr="007D23F1">
        <w:rPr>
          <w:rFonts w:ascii="Times New Roman" w:hAnsi="Times New Roman"/>
          <w:szCs w:val="24"/>
        </w:rPr>
        <w:t>:</w:t>
      </w:r>
    </w:p>
    <w:p w:rsidR="00681132" w:rsidRPr="007D23F1" w:rsidRDefault="00136B8A" w:rsidP="007D23F1">
      <w:pPr>
        <w:pStyle w:val="BodyText2"/>
        <w:numPr>
          <w:ilvl w:val="1"/>
          <w:numId w:val="24"/>
        </w:numPr>
        <w:tabs>
          <w:tab w:val="clear" w:pos="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4"/>
        </w:rPr>
      </w:pPr>
      <w:r w:rsidRPr="007D23F1">
        <w:rPr>
          <w:rFonts w:ascii="Times New Roman" w:hAnsi="Times New Roman"/>
          <w:szCs w:val="24"/>
        </w:rPr>
        <w:t xml:space="preserve">Research in </w:t>
      </w:r>
      <w:r w:rsidR="00D471D8">
        <w:rPr>
          <w:rFonts w:ascii="Times New Roman" w:hAnsi="Times New Roman"/>
          <w:szCs w:val="24"/>
        </w:rPr>
        <w:t>inherited cancer</w:t>
      </w:r>
      <w:r w:rsidR="00681132" w:rsidRPr="007D23F1">
        <w:rPr>
          <w:rFonts w:ascii="Times New Roman" w:hAnsi="Times New Roman"/>
          <w:szCs w:val="24"/>
        </w:rPr>
        <w:t>:</w:t>
      </w:r>
    </w:p>
    <w:p w:rsidR="009B4643" w:rsidRPr="007D23F1" w:rsidRDefault="00724FDF" w:rsidP="007D23F1">
      <w:pPr>
        <w:pStyle w:val="BodyText2"/>
        <w:numPr>
          <w:ilvl w:val="2"/>
          <w:numId w:val="24"/>
        </w:numPr>
        <w:tabs>
          <w:tab w:val="clear" w:pos="0"/>
          <w:tab w:val="clear" w:pos="1440"/>
          <w:tab w:val="clear" w:pos="2880"/>
          <w:tab w:val="clear" w:pos="3600"/>
          <w:tab w:val="clear" w:pos="4320"/>
          <w:tab w:val="clear" w:pos="5040"/>
          <w:tab w:val="clear" w:pos="5760"/>
          <w:tab w:val="clear" w:pos="6480"/>
          <w:tab w:val="clear" w:pos="7200"/>
          <w:tab w:val="clear" w:pos="7920"/>
        </w:tabs>
        <w:rPr>
          <w:rFonts w:ascii="Times New Roman" w:hAnsi="Times New Roman"/>
        </w:rPr>
      </w:pPr>
      <w:r w:rsidRPr="007D23F1">
        <w:rPr>
          <w:rFonts w:ascii="Times New Roman" w:hAnsi="Times New Roman"/>
        </w:rPr>
        <w:t>Project</w:t>
      </w:r>
      <w:r w:rsidR="00136B8A" w:rsidRPr="007D23F1">
        <w:rPr>
          <w:rFonts w:ascii="Times New Roman" w:hAnsi="Times New Roman"/>
        </w:rPr>
        <w:t xml:space="preserve"> c</w:t>
      </w:r>
      <w:r w:rsidR="00681132" w:rsidRPr="007D23F1">
        <w:rPr>
          <w:rFonts w:ascii="Times New Roman" w:hAnsi="Times New Roman"/>
        </w:rPr>
        <w:t xml:space="preserve">oordinator </w:t>
      </w:r>
      <w:r w:rsidR="00136B8A" w:rsidRPr="007D23F1">
        <w:rPr>
          <w:rFonts w:ascii="Times New Roman" w:hAnsi="Times New Roman"/>
        </w:rPr>
        <w:t>of</w:t>
      </w:r>
      <w:r w:rsidR="00681132" w:rsidRPr="007D23F1">
        <w:rPr>
          <w:rFonts w:ascii="Times New Roman" w:hAnsi="Times New Roman"/>
        </w:rPr>
        <w:t xml:space="preserve"> ”</w:t>
      </w:r>
      <w:r w:rsidR="00136B8A" w:rsidRPr="007D23F1">
        <w:rPr>
          <w:rFonts w:ascii="Times New Roman" w:hAnsi="Times New Roman"/>
        </w:rPr>
        <w:t>Colorectal cancer in Mid-N</w:t>
      </w:r>
      <w:r w:rsidR="009B4643" w:rsidRPr="007D23F1">
        <w:rPr>
          <w:rFonts w:ascii="Times New Roman" w:hAnsi="Times New Roman"/>
        </w:rPr>
        <w:t>o</w:t>
      </w:r>
      <w:r w:rsidR="00136B8A" w:rsidRPr="007D23F1">
        <w:rPr>
          <w:rFonts w:ascii="Times New Roman" w:hAnsi="Times New Roman"/>
        </w:rPr>
        <w:t>rway</w:t>
      </w:r>
      <w:r w:rsidR="00681132" w:rsidRPr="007D23F1">
        <w:rPr>
          <w:rFonts w:ascii="Times New Roman" w:hAnsi="Times New Roman"/>
        </w:rPr>
        <w:t>; identifi</w:t>
      </w:r>
      <w:r w:rsidR="00136B8A" w:rsidRPr="007D23F1">
        <w:rPr>
          <w:rFonts w:ascii="Times New Roman" w:hAnsi="Times New Roman"/>
        </w:rPr>
        <w:t>cation of  hereditary and non</w:t>
      </w:r>
      <w:r>
        <w:rPr>
          <w:rFonts w:ascii="Times New Roman" w:hAnsi="Times New Roman"/>
        </w:rPr>
        <w:t xml:space="preserve"> </w:t>
      </w:r>
      <w:r w:rsidRPr="007D23F1">
        <w:rPr>
          <w:rFonts w:ascii="Times New Roman" w:hAnsi="Times New Roman"/>
        </w:rPr>
        <w:t>inherited</w:t>
      </w:r>
      <w:r w:rsidR="00136B8A" w:rsidRPr="007D23F1">
        <w:rPr>
          <w:rFonts w:ascii="Times New Roman" w:hAnsi="Times New Roman"/>
        </w:rPr>
        <w:t xml:space="preserve"> s</w:t>
      </w:r>
      <w:r w:rsidR="00681132" w:rsidRPr="007D23F1">
        <w:rPr>
          <w:rFonts w:ascii="Times New Roman" w:hAnsi="Times New Roman"/>
        </w:rPr>
        <w:t>ubtype</w:t>
      </w:r>
      <w:r w:rsidR="00136B8A" w:rsidRPr="007D23F1">
        <w:rPr>
          <w:rFonts w:ascii="Times New Roman" w:hAnsi="Times New Roman"/>
        </w:rPr>
        <w:t>s</w:t>
      </w:r>
      <w:r w:rsidR="00681132" w:rsidRPr="007D23F1">
        <w:rPr>
          <w:rFonts w:ascii="Times New Roman" w:hAnsi="Times New Roman"/>
        </w:rPr>
        <w:t>”</w:t>
      </w:r>
    </w:p>
    <w:p w:rsidR="00174A33" w:rsidRPr="007D23F1" w:rsidRDefault="009B4643" w:rsidP="007D23F1">
      <w:pPr>
        <w:pStyle w:val="BodyText2"/>
        <w:numPr>
          <w:ilvl w:val="2"/>
          <w:numId w:val="24"/>
        </w:numPr>
        <w:tabs>
          <w:tab w:val="clear" w:pos="0"/>
          <w:tab w:val="clear" w:pos="1440"/>
          <w:tab w:val="clear" w:pos="2880"/>
          <w:tab w:val="clear" w:pos="3600"/>
          <w:tab w:val="clear" w:pos="4320"/>
          <w:tab w:val="clear" w:pos="5040"/>
          <w:tab w:val="clear" w:pos="5760"/>
          <w:tab w:val="clear" w:pos="6480"/>
          <w:tab w:val="clear" w:pos="7200"/>
          <w:tab w:val="clear" w:pos="7920"/>
        </w:tabs>
        <w:rPr>
          <w:rFonts w:ascii="Times New Roman" w:hAnsi="Times New Roman"/>
        </w:rPr>
      </w:pPr>
      <w:r w:rsidRPr="007D23F1">
        <w:rPr>
          <w:rFonts w:ascii="Times New Roman" w:hAnsi="Times New Roman"/>
        </w:rPr>
        <w:t>”</w:t>
      </w:r>
      <w:r w:rsidR="00724FDF" w:rsidRPr="007D23F1">
        <w:rPr>
          <w:rFonts w:ascii="Times New Roman" w:hAnsi="Times New Roman"/>
        </w:rPr>
        <w:t>Exome</w:t>
      </w:r>
      <w:r w:rsidRPr="007D23F1">
        <w:rPr>
          <w:rFonts w:ascii="Times New Roman" w:hAnsi="Times New Roman"/>
        </w:rPr>
        <w:t xml:space="preserve"> sequencing to identify high risk gene variants in a family predisposed to colorectal cancer”</w:t>
      </w:r>
    </w:p>
    <w:p w:rsidR="00D3537B" w:rsidRDefault="00174A33" w:rsidP="007D23F1">
      <w:pPr>
        <w:pStyle w:val="BodyText2"/>
        <w:numPr>
          <w:ilvl w:val="2"/>
          <w:numId w:val="24"/>
        </w:numPr>
        <w:tabs>
          <w:tab w:val="clear" w:pos="0"/>
          <w:tab w:val="clear" w:pos="1440"/>
          <w:tab w:val="clear" w:pos="2880"/>
          <w:tab w:val="clear" w:pos="3600"/>
          <w:tab w:val="clear" w:pos="4320"/>
          <w:tab w:val="clear" w:pos="5040"/>
          <w:tab w:val="clear" w:pos="5760"/>
          <w:tab w:val="clear" w:pos="6480"/>
          <w:tab w:val="clear" w:pos="7200"/>
          <w:tab w:val="clear" w:pos="7920"/>
        </w:tabs>
        <w:rPr>
          <w:rFonts w:ascii="Times New Roman" w:hAnsi="Times New Roman"/>
        </w:rPr>
      </w:pPr>
      <w:r w:rsidRPr="007D23F1">
        <w:rPr>
          <w:rFonts w:ascii="Times New Roman" w:hAnsi="Times New Roman"/>
        </w:rPr>
        <w:t>Clinical research regarding d</w:t>
      </w:r>
      <w:r w:rsidR="00D3537B" w:rsidRPr="007D23F1">
        <w:rPr>
          <w:rFonts w:ascii="Times New Roman" w:hAnsi="Times New Roman"/>
        </w:rPr>
        <w:t>iagnosti</w:t>
      </w:r>
      <w:r w:rsidR="001A5490" w:rsidRPr="007D23F1">
        <w:rPr>
          <w:rFonts w:ascii="Times New Roman" w:hAnsi="Times New Roman"/>
        </w:rPr>
        <w:t xml:space="preserve">c genetic testing of hereditary </w:t>
      </w:r>
      <w:r w:rsidR="00681132" w:rsidRPr="007D23F1">
        <w:rPr>
          <w:rFonts w:ascii="Times New Roman" w:hAnsi="Times New Roman"/>
        </w:rPr>
        <w:t xml:space="preserve">colorectal cancer </w:t>
      </w:r>
      <w:r w:rsidR="00D471D8">
        <w:rPr>
          <w:rFonts w:ascii="Times New Roman" w:hAnsi="Times New Roman"/>
        </w:rPr>
        <w:t>and other hereditary cancer types</w:t>
      </w:r>
    </w:p>
    <w:p w:rsidR="0096718E" w:rsidRPr="007D23F1" w:rsidRDefault="0096718E" w:rsidP="007D23F1">
      <w:pPr>
        <w:pStyle w:val="BodyText2"/>
        <w:numPr>
          <w:ilvl w:val="2"/>
          <w:numId w:val="24"/>
        </w:numPr>
        <w:tabs>
          <w:tab w:val="clear" w:pos="0"/>
          <w:tab w:val="clear" w:pos="1440"/>
          <w:tab w:val="clear" w:pos="2880"/>
          <w:tab w:val="clear" w:pos="3600"/>
          <w:tab w:val="clear" w:pos="4320"/>
          <w:tab w:val="clear" w:pos="5040"/>
          <w:tab w:val="clear" w:pos="5760"/>
          <w:tab w:val="clear" w:pos="6480"/>
          <w:tab w:val="clear" w:pos="7200"/>
          <w:tab w:val="clear" w:pos="7920"/>
        </w:tabs>
        <w:rPr>
          <w:rFonts w:ascii="Times New Roman" w:hAnsi="Times New Roman"/>
        </w:rPr>
      </w:pPr>
      <w:r>
        <w:rPr>
          <w:rFonts w:ascii="Times New Roman" w:hAnsi="Times New Roman"/>
        </w:rPr>
        <w:t>Collaboration with Bente Talseth-Palmer and Rodney Scott, Newcastle University, Australia: 4 weeks stay in their lab Autumn 2014</w:t>
      </w:r>
    </w:p>
    <w:p w:rsidR="00D3537B" w:rsidRPr="007D23F1" w:rsidRDefault="00AD52FF" w:rsidP="007D23F1">
      <w:pPr>
        <w:rPr>
          <w:b/>
          <w:sz w:val="24"/>
          <w:szCs w:val="24"/>
          <w:lang w:val="en-GB"/>
        </w:rPr>
      </w:pPr>
      <w:r w:rsidRPr="007D23F1">
        <w:rPr>
          <w:b/>
          <w:sz w:val="24"/>
          <w:szCs w:val="24"/>
          <w:lang w:val="en-GB"/>
        </w:rPr>
        <w:t>Boards</w:t>
      </w:r>
      <w:r w:rsidR="003A2C52" w:rsidRPr="007D23F1">
        <w:rPr>
          <w:b/>
          <w:sz w:val="24"/>
          <w:szCs w:val="24"/>
          <w:lang w:val="en-GB"/>
        </w:rPr>
        <w:t xml:space="preserve"> and </w:t>
      </w:r>
      <w:r w:rsidR="00724FDF" w:rsidRPr="007D23F1">
        <w:rPr>
          <w:b/>
          <w:sz w:val="24"/>
          <w:szCs w:val="24"/>
          <w:lang w:val="en-GB"/>
        </w:rPr>
        <w:t>committees</w:t>
      </w:r>
      <w:r w:rsidR="00332FF3" w:rsidRPr="007D23F1">
        <w:rPr>
          <w:b/>
          <w:sz w:val="24"/>
          <w:szCs w:val="24"/>
          <w:lang w:val="en-GB"/>
        </w:rPr>
        <w:t xml:space="preserve">: </w:t>
      </w:r>
    </w:p>
    <w:p w:rsidR="00D3537B" w:rsidRPr="007D23F1" w:rsidRDefault="00AD52FF" w:rsidP="00331B0E">
      <w:pPr>
        <w:rPr>
          <w:sz w:val="24"/>
          <w:szCs w:val="24"/>
          <w:lang w:val="en-GB"/>
        </w:rPr>
      </w:pPr>
      <w:r w:rsidRPr="007D23F1">
        <w:rPr>
          <w:sz w:val="24"/>
          <w:szCs w:val="24"/>
          <w:lang w:val="en-GB"/>
        </w:rPr>
        <w:t xml:space="preserve">Chairman of the board </w:t>
      </w:r>
      <w:r w:rsidR="00AF37A4" w:rsidRPr="007D23F1">
        <w:rPr>
          <w:sz w:val="24"/>
          <w:szCs w:val="24"/>
          <w:lang w:val="en-GB"/>
        </w:rPr>
        <w:t>for No</w:t>
      </w:r>
      <w:r w:rsidR="00332F5F" w:rsidRPr="007D23F1">
        <w:rPr>
          <w:sz w:val="24"/>
          <w:szCs w:val="24"/>
          <w:lang w:val="en-GB"/>
        </w:rPr>
        <w:t>r</w:t>
      </w:r>
      <w:r w:rsidRPr="007D23F1">
        <w:rPr>
          <w:sz w:val="24"/>
          <w:szCs w:val="24"/>
          <w:lang w:val="en-GB"/>
        </w:rPr>
        <w:t xml:space="preserve">wegian society for </w:t>
      </w:r>
      <w:r w:rsidR="00332F5F" w:rsidRPr="007D23F1">
        <w:rPr>
          <w:sz w:val="24"/>
          <w:szCs w:val="24"/>
          <w:lang w:val="en-GB"/>
        </w:rPr>
        <w:t>human</w:t>
      </w:r>
      <w:r w:rsidRPr="007D23F1">
        <w:rPr>
          <w:sz w:val="24"/>
          <w:szCs w:val="24"/>
          <w:lang w:val="en-GB"/>
        </w:rPr>
        <w:t xml:space="preserve"> </w:t>
      </w:r>
      <w:r w:rsidR="00332F5F" w:rsidRPr="007D23F1">
        <w:rPr>
          <w:sz w:val="24"/>
          <w:szCs w:val="24"/>
          <w:lang w:val="en-GB"/>
        </w:rPr>
        <w:t>geneti</w:t>
      </w:r>
      <w:r w:rsidRPr="007D23F1">
        <w:rPr>
          <w:sz w:val="24"/>
          <w:szCs w:val="24"/>
          <w:lang w:val="en-GB"/>
        </w:rPr>
        <w:t>cs</w:t>
      </w:r>
      <w:r w:rsidR="00332F5F" w:rsidRPr="007D23F1">
        <w:rPr>
          <w:sz w:val="24"/>
          <w:szCs w:val="24"/>
          <w:lang w:val="en-GB"/>
        </w:rPr>
        <w:t xml:space="preserve"> (</w:t>
      </w:r>
      <w:r w:rsidR="00AF37A4" w:rsidRPr="007D23F1">
        <w:rPr>
          <w:sz w:val="24"/>
          <w:szCs w:val="24"/>
          <w:lang w:val="en-GB"/>
        </w:rPr>
        <w:t>2007</w:t>
      </w:r>
      <w:r w:rsidR="00332F5F" w:rsidRPr="007D23F1">
        <w:rPr>
          <w:sz w:val="24"/>
          <w:szCs w:val="24"/>
          <w:lang w:val="en-GB"/>
        </w:rPr>
        <w:t>-2012</w:t>
      </w:r>
      <w:r w:rsidR="00AF37A4" w:rsidRPr="007D23F1">
        <w:rPr>
          <w:sz w:val="24"/>
          <w:szCs w:val="24"/>
          <w:lang w:val="en-GB"/>
        </w:rPr>
        <w:t>)</w:t>
      </w:r>
    </w:p>
    <w:p w:rsidR="00AF37A4" w:rsidRPr="007D23F1" w:rsidRDefault="00AD52FF" w:rsidP="00331B0E">
      <w:pPr>
        <w:rPr>
          <w:sz w:val="24"/>
          <w:szCs w:val="24"/>
          <w:lang w:val="en-GB"/>
        </w:rPr>
      </w:pPr>
      <w:r w:rsidRPr="007D23F1">
        <w:rPr>
          <w:sz w:val="24"/>
          <w:szCs w:val="24"/>
          <w:lang w:val="en-GB"/>
        </w:rPr>
        <w:t xml:space="preserve">Board member </w:t>
      </w:r>
      <w:r w:rsidR="00AF37A4" w:rsidRPr="007D23F1">
        <w:rPr>
          <w:sz w:val="24"/>
          <w:szCs w:val="24"/>
          <w:lang w:val="en-GB"/>
        </w:rPr>
        <w:t>Nor</w:t>
      </w:r>
      <w:r w:rsidRPr="007D23F1">
        <w:rPr>
          <w:sz w:val="24"/>
          <w:szCs w:val="24"/>
          <w:lang w:val="en-GB"/>
        </w:rPr>
        <w:t xml:space="preserve">wegian </w:t>
      </w:r>
      <w:r w:rsidR="00AF37A4" w:rsidRPr="007D23F1">
        <w:rPr>
          <w:sz w:val="24"/>
          <w:szCs w:val="24"/>
          <w:lang w:val="en-GB"/>
        </w:rPr>
        <w:t>gr</w:t>
      </w:r>
      <w:r w:rsidRPr="007D23F1">
        <w:rPr>
          <w:sz w:val="24"/>
          <w:szCs w:val="24"/>
          <w:lang w:val="en-GB"/>
        </w:rPr>
        <w:t xml:space="preserve">oup </w:t>
      </w:r>
      <w:r w:rsidR="00AF37A4" w:rsidRPr="007D23F1">
        <w:rPr>
          <w:sz w:val="24"/>
          <w:szCs w:val="24"/>
          <w:lang w:val="en-GB"/>
        </w:rPr>
        <w:t xml:space="preserve">for </w:t>
      </w:r>
      <w:r w:rsidRPr="007D23F1">
        <w:rPr>
          <w:sz w:val="24"/>
          <w:szCs w:val="24"/>
          <w:lang w:val="en-GB"/>
        </w:rPr>
        <w:t>inherited cancer</w:t>
      </w:r>
      <w:r w:rsidR="00AF37A4" w:rsidRPr="007D23F1">
        <w:rPr>
          <w:sz w:val="24"/>
          <w:szCs w:val="24"/>
          <w:lang w:val="en-GB"/>
        </w:rPr>
        <w:t xml:space="preserve"> (fr</w:t>
      </w:r>
      <w:r w:rsidRPr="007D23F1">
        <w:rPr>
          <w:sz w:val="24"/>
          <w:szCs w:val="24"/>
          <w:lang w:val="en-GB"/>
        </w:rPr>
        <w:t>om</w:t>
      </w:r>
      <w:r w:rsidR="00AF37A4" w:rsidRPr="007D23F1">
        <w:rPr>
          <w:sz w:val="24"/>
          <w:szCs w:val="24"/>
          <w:lang w:val="en-GB"/>
        </w:rPr>
        <w:t xml:space="preserve"> 2009)</w:t>
      </w:r>
    </w:p>
    <w:p w:rsidR="00331B0E" w:rsidRDefault="003A2C52" w:rsidP="007D23F1">
      <w:pPr>
        <w:rPr>
          <w:sz w:val="24"/>
          <w:szCs w:val="24"/>
          <w:lang w:val="en-GB"/>
        </w:rPr>
      </w:pPr>
      <w:r w:rsidRPr="007D23F1">
        <w:rPr>
          <w:sz w:val="24"/>
          <w:szCs w:val="24"/>
          <w:lang w:val="en-GB"/>
        </w:rPr>
        <w:t xml:space="preserve">Member of the “European </w:t>
      </w:r>
      <w:r w:rsidR="003F021D" w:rsidRPr="007D23F1">
        <w:rPr>
          <w:sz w:val="24"/>
          <w:szCs w:val="24"/>
          <w:lang w:val="en-GB"/>
        </w:rPr>
        <w:t>Mismatch Repair working group” (from 2011)</w:t>
      </w:r>
    </w:p>
    <w:p w:rsidR="00332FF3" w:rsidRDefault="003068EA" w:rsidP="007D23F1">
      <w:pPr>
        <w:rPr>
          <w:sz w:val="24"/>
          <w:szCs w:val="24"/>
          <w:lang w:val="en-GB"/>
        </w:rPr>
      </w:pPr>
      <w:r w:rsidRPr="003068EA">
        <w:rPr>
          <w:sz w:val="24"/>
          <w:szCs w:val="24"/>
          <w:lang w:val="en-GB"/>
        </w:rPr>
        <w:t>Member of different working groups for</w:t>
      </w:r>
      <w:r>
        <w:rPr>
          <w:b/>
          <w:sz w:val="24"/>
          <w:szCs w:val="24"/>
          <w:lang w:val="en-GB"/>
        </w:rPr>
        <w:t xml:space="preserve"> </w:t>
      </w:r>
      <w:r w:rsidRPr="003068EA">
        <w:rPr>
          <w:sz w:val="24"/>
          <w:szCs w:val="24"/>
          <w:lang w:val="en-GB"/>
        </w:rPr>
        <w:t>Norwegian society for human genetics</w:t>
      </w:r>
    </w:p>
    <w:p w:rsidR="00331B0E" w:rsidRPr="003068EA" w:rsidRDefault="000F53AE" w:rsidP="00331B0E">
      <w:pPr>
        <w:rPr>
          <w:sz w:val="24"/>
          <w:szCs w:val="24"/>
          <w:lang w:val="en-GB"/>
        </w:rPr>
      </w:pPr>
      <w:r>
        <w:rPr>
          <w:sz w:val="24"/>
          <w:szCs w:val="24"/>
          <w:lang w:val="en-GB"/>
        </w:rPr>
        <w:t>Member of</w:t>
      </w:r>
      <w:r w:rsidR="00E32C79">
        <w:rPr>
          <w:sz w:val="24"/>
          <w:szCs w:val="24"/>
          <w:lang w:val="en-GB"/>
        </w:rPr>
        <w:t xml:space="preserve"> committees for e</w:t>
      </w:r>
      <w:r w:rsidR="002B729E">
        <w:rPr>
          <w:sz w:val="24"/>
          <w:szCs w:val="24"/>
          <w:lang w:val="en-GB"/>
        </w:rPr>
        <w:t xml:space="preserve">valuation of </w:t>
      </w:r>
      <w:r w:rsidRPr="000F53AE">
        <w:rPr>
          <w:sz w:val="24"/>
          <w:szCs w:val="24"/>
          <w:lang w:val="en-GB"/>
        </w:rPr>
        <w:t>applicant</w:t>
      </w:r>
      <w:r>
        <w:rPr>
          <w:sz w:val="24"/>
          <w:szCs w:val="24"/>
          <w:lang w:val="en-GB"/>
        </w:rPr>
        <w:t>s</w:t>
      </w:r>
      <w:r w:rsidRPr="000F53AE">
        <w:rPr>
          <w:sz w:val="24"/>
          <w:szCs w:val="24"/>
          <w:lang w:val="en-GB"/>
        </w:rPr>
        <w:t xml:space="preserve"> for job</w:t>
      </w:r>
      <w:r>
        <w:rPr>
          <w:sz w:val="24"/>
          <w:szCs w:val="24"/>
          <w:lang w:val="en-GB"/>
        </w:rPr>
        <w:t>s as associate professor</w:t>
      </w:r>
      <w:r w:rsidR="00331B0E">
        <w:rPr>
          <w:sz w:val="24"/>
          <w:szCs w:val="24"/>
          <w:lang w:val="en-GB"/>
        </w:rPr>
        <w:t xml:space="preserve"> (Oslo College, HiST, UiT)</w:t>
      </w:r>
    </w:p>
    <w:p w:rsidR="00D3537B" w:rsidRPr="007D23F1" w:rsidRDefault="0042020D" w:rsidP="007D23F1">
      <w:pPr>
        <w:rPr>
          <w:b/>
          <w:sz w:val="24"/>
          <w:szCs w:val="24"/>
          <w:lang w:val="en-GB"/>
        </w:rPr>
      </w:pPr>
      <w:r w:rsidRPr="007D23F1">
        <w:rPr>
          <w:b/>
          <w:sz w:val="24"/>
          <w:szCs w:val="24"/>
          <w:lang w:val="en-GB"/>
        </w:rPr>
        <w:t>Peer reviewer in</w:t>
      </w:r>
      <w:r w:rsidR="00332FF3" w:rsidRPr="007D23F1">
        <w:rPr>
          <w:b/>
          <w:sz w:val="24"/>
          <w:szCs w:val="24"/>
          <w:lang w:val="en-GB"/>
        </w:rPr>
        <w:t>:</w:t>
      </w:r>
    </w:p>
    <w:p w:rsidR="0042020D" w:rsidRPr="007D23F1" w:rsidRDefault="0042020D" w:rsidP="007D23F1">
      <w:pPr>
        <w:rPr>
          <w:sz w:val="24"/>
          <w:szCs w:val="24"/>
          <w:lang w:val="en-GB"/>
        </w:rPr>
      </w:pPr>
      <w:r w:rsidRPr="007D23F1">
        <w:rPr>
          <w:sz w:val="24"/>
          <w:szCs w:val="24"/>
          <w:lang w:val="en-GB"/>
        </w:rPr>
        <w:t>Journal of Translational Medicine Research</w:t>
      </w:r>
    </w:p>
    <w:p w:rsidR="00332FF3" w:rsidRPr="007D23F1" w:rsidRDefault="0042020D" w:rsidP="007D23F1">
      <w:pPr>
        <w:rPr>
          <w:sz w:val="24"/>
          <w:szCs w:val="24"/>
          <w:lang w:val="en-GB"/>
        </w:rPr>
      </w:pPr>
      <w:r w:rsidRPr="007D23F1">
        <w:rPr>
          <w:sz w:val="24"/>
          <w:szCs w:val="24"/>
          <w:lang w:val="en-GB"/>
        </w:rPr>
        <w:t>” The Bioe</w:t>
      </w:r>
      <w:r w:rsidR="00332FF3" w:rsidRPr="007D23F1">
        <w:rPr>
          <w:sz w:val="24"/>
          <w:szCs w:val="24"/>
          <w:lang w:val="en-GB"/>
        </w:rPr>
        <w:t>ng</w:t>
      </w:r>
      <w:r w:rsidRPr="007D23F1">
        <w:rPr>
          <w:sz w:val="24"/>
          <w:szCs w:val="24"/>
          <w:lang w:val="en-GB"/>
        </w:rPr>
        <w:t xml:space="preserve">ineer” </w:t>
      </w:r>
    </w:p>
    <w:p w:rsidR="00E61FAC" w:rsidRPr="007D23F1" w:rsidRDefault="00082AF3" w:rsidP="007D23F1">
      <w:pPr>
        <w:ind w:left="284" w:hanging="284"/>
        <w:rPr>
          <w:b/>
          <w:sz w:val="22"/>
          <w:szCs w:val="22"/>
          <w:lang w:val="en-GB"/>
        </w:rPr>
      </w:pPr>
      <w:r w:rsidRPr="007D23F1">
        <w:rPr>
          <w:b/>
          <w:sz w:val="24"/>
          <w:szCs w:val="24"/>
          <w:lang w:val="en-GB"/>
        </w:rPr>
        <w:br w:type="page"/>
      </w:r>
      <w:r w:rsidR="00E61FAC" w:rsidRPr="007D23F1">
        <w:rPr>
          <w:b/>
          <w:sz w:val="22"/>
          <w:szCs w:val="22"/>
          <w:lang w:val="en-GB"/>
        </w:rPr>
        <w:lastRenderedPageBreak/>
        <w:t>Publi</w:t>
      </w:r>
      <w:r w:rsidR="003F021D" w:rsidRPr="007D23F1">
        <w:rPr>
          <w:b/>
          <w:sz w:val="22"/>
          <w:szCs w:val="22"/>
          <w:lang w:val="en-GB"/>
        </w:rPr>
        <w:t>c</w:t>
      </w:r>
      <w:r w:rsidR="00E61FAC" w:rsidRPr="007D23F1">
        <w:rPr>
          <w:b/>
          <w:sz w:val="22"/>
          <w:szCs w:val="22"/>
          <w:lang w:val="en-GB"/>
        </w:rPr>
        <w:t>a</w:t>
      </w:r>
      <w:r w:rsidR="003F021D" w:rsidRPr="007D23F1">
        <w:rPr>
          <w:b/>
          <w:sz w:val="22"/>
          <w:szCs w:val="22"/>
          <w:lang w:val="en-GB"/>
        </w:rPr>
        <w:t>tions:</w:t>
      </w:r>
    </w:p>
    <w:p w:rsidR="00E61FAC" w:rsidRPr="007D23F1" w:rsidRDefault="00E61FAC" w:rsidP="007D23F1">
      <w:pPr>
        <w:ind w:left="284" w:hanging="284"/>
        <w:rPr>
          <w:sz w:val="22"/>
          <w:szCs w:val="22"/>
          <w:lang w:val="en-GB"/>
        </w:rPr>
      </w:pPr>
    </w:p>
    <w:p w:rsidR="00E61FAC" w:rsidRPr="00D634CC" w:rsidRDefault="00E61FAC" w:rsidP="007D23F1">
      <w:pPr>
        <w:numPr>
          <w:ilvl w:val="0"/>
          <w:numId w:val="18"/>
        </w:numPr>
        <w:rPr>
          <w:sz w:val="24"/>
          <w:szCs w:val="24"/>
          <w:lang w:val="en-GB"/>
        </w:rPr>
      </w:pPr>
      <w:r w:rsidRPr="00D634CC">
        <w:rPr>
          <w:b/>
          <w:bCs/>
          <w:sz w:val="24"/>
          <w:szCs w:val="24"/>
          <w:lang w:val="en-GB"/>
        </w:rPr>
        <w:t>Sjursen, W</w:t>
      </w:r>
      <w:r w:rsidRPr="00D634CC">
        <w:rPr>
          <w:sz w:val="24"/>
          <w:szCs w:val="24"/>
          <w:lang w:val="en-GB"/>
        </w:rPr>
        <w:t>., "Synthesis of Chiral Compounds by biocatalysis by oksidoreductases from</w:t>
      </w:r>
      <w:r w:rsidRPr="00D634CC">
        <w:rPr>
          <w:i/>
          <w:sz w:val="24"/>
          <w:szCs w:val="24"/>
          <w:lang w:val="en-GB"/>
        </w:rPr>
        <w:t xml:space="preserve"> Clostridium pasteurianum</w:t>
      </w:r>
      <w:r w:rsidRPr="00D634CC">
        <w:rPr>
          <w:sz w:val="24"/>
          <w:szCs w:val="24"/>
          <w:lang w:val="en-GB"/>
        </w:rPr>
        <w:t xml:space="preserve">", </w:t>
      </w:r>
      <w:r w:rsidR="003F021D" w:rsidRPr="00D634CC">
        <w:rPr>
          <w:sz w:val="24"/>
          <w:szCs w:val="24"/>
          <w:lang w:val="en-GB"/>
        </w:rPr>
        <w:t>MSc Thesis</w:t>
      </w:r>
      <w:r w:rsidRPr="00D634CC">
        <w:rPr>
          <w:sz w:val="24"/>
          <w:szCs w:val="24"/>
          <w:lang w:val="en-GB"/>
        </w:rPr>
        <w:t xml:space="preserve">, AVH, UNIT, </w:t>
      </w:r>
      <w:smartTag w:uri="urn:schemas-microsoft-com:office:smarttags" w:element="City">
        <w:smartTag w:uri="urn:schemas-microsoft-com:office:smarttags" w:element="place">
          <w:r w:rsidRPr="00D634CC">
            <w:rPr>
              <w:sz w:val="24"/>
              <w:szCs w:val="24"/>
              <w:lang w:val="en-GB"/>
            </w:rPr>
            <w:t>Trondheim</w:t>
          </w:r>
        </w:smartTag>
      </w:smartTag>
      <w:r w:rsidRPr="00D634CC">
        <w:rPr>
          <w:sz w:val="24"/>
          <w:szCs w:val="24"/>
          <w:lang w:val="en-GB"/>
        </w:rPr>
        <w:t>, 1989.</w:t>
      </w:r>
    </w:p>
    <w:p w:rsidR="00E61FAC" w:rsidRPr="00D634CC" w:rsidRDefault="00E61FAC" w:rsidP="007D23F1">
      <w:pPr>
        <w:numPr>
          <w:ilvl w:val="0"/>
          <w:numId w:val="18"/>
        </w:numPr>
        <w:ind w:left="714" w:hanging="357"/>
        <w:rPr>
          <w:i/>
          <w:sz w:val="24"/>
          <w:szCs w:val="24"/>
          <w:lang w:val="en-GB"/>
        </w:rPr>
      </w:pPr>
      <w:r w:rsidRPr="00D634CC">
        <w:rPr>
          <w:sz w:val="24"/>
          <w:szCs w:val="24"/>
          <w:lang w:val="en-GB"/>
        </w:rPr>
        <w:t>Andersen, S.,</w:t>
      </w:r>
      <w:r w:rsidRPr="00D634CC">
        <w:rPr>
          <w:b/>
          <w:bCs/>
          <w:sz w:val="24"/>
          <w:szCs w:val="24"/>
          <w:lang w:val="en-GB"/>
        </w:rPr>
        <w:t xml:space="preserve"> Sjursen, W</w:t>
      </w:r>
      <w:r w:rsidRPr="00D634CC">
        <w:rPr>
          <w:sz w:val="24"/>
          <w:szCs w:val="24"/>
          <w:lang w:val="en-GB"/>
        </w:rPr>
        <w:t>., Lægreid, A., Volden, G. and Johansen, B., "Elevated Expression of Human Non-pancreatic Phospholipase A2 in Psoriatic Tissue", Inflammation, 18, 1-12, 1994.</w:t>
      </w:r>
    </w:p>
    <w:p w:rsidR="00E61FAC" w:rsidRPr="00D634CC" w:rsidRDefault="00E61FAC" w:rsidP="007D23F1">
      <w:pPr>
        <w:pStyle w:val="BodyTextIndent2"/>
        <w:numPr>
          <w:ilvl w:val="0"/>
          <w:numId w:val="18"/>
        </w:numPr>
        <w:rPr>
          <w:rFonts w:ascii="Times New Roman" w:hAnsi="Times New Roman"/>
          <w:szCs w:val="24"/>
        </w:rPr>
      </w:pPr>
      <w:r w:rsidRPr="00D634CC">
        <w:rPr>
          <w:rFonts w:ascii="Times New Roman" w:hAnsi="Times New Roman"/>
          <w:szCs w:val="24"/>
        </w:rPr>
        <w:t xml:space="preserve">Andersen, S., </w:t>
      </w:r>
      <w:r w:rsidRPr="00D634CC">
        <w:rPr>
          <w:rFonts w:ascii="Times New Roman" w:hAnsi="Times New Roman"/>
          <w:b/>
          <w:bCs/>
          <w:szCs w:val="24"/>
        </w:rPr>
        <w:t>Sjursen, W</w:t>
      </w:r>
      <w:r w:rsidRPr="00D634CC">
        <w:rPr>
          <w:rFonts w:ascii="Times New Roman" w:hAnsi="Times New Roman"/>
          <w:szCs w:val="24"/>
        </w:rPr>
        <w:t xml:space="preserve">., Lægreid, A., Austgulen, R. and Johansen, B., "Immunohistologic Detection of Non-Pancreatic Phospholipase A2 (Type II) in Human Placenta and its Possible Involvement in </w:t>
      </w:r>
      <w:smartTag w:uri="urn:schemas-microsoft-com:office:smarttags" w:element="place">
        <w:r w:rsidRPr="00D634CC">
          <w:rPr>
            <w:rFonts w:ascii="Times New Roman" w:hAnsi="Times New Roman"/>
            <w:szCs w:val="24"/>
          </w:rPr>
          <w:t>Normal</w:t>
        </w:r>
      </w:smartTag>
      <w:r w:rsidRPr="00D634CC">
        <w:rPr>
          <w:rFonts w:ascii="Times New Roman" w:hAnsi="Times New Roman"/>
          <w:szCs w:val="24"/>
        </w:rPr>
        <w:t xml:space="preserve"> Parturition at Term", Prostaglandins Leukotrienes and Essential Fatty Acids, 51, 19-26, 1994</w:t>
      </w:r>
    </w:p>
    <w:p w:rsidR="00E61FAC" w:rsidRPr="00D634CC" w:rsidRDefault="00E61FAC" w:rsidP="007D23F1">
      <w:pPr>
        <w:numPr>
          <w:ilvl w:val="0"/>
          <w:numId w:val="18"/>
        </w:numPr>
        <w:rPr>
          <w:sz w:val="24"/>
          <w:szCs w:val="24"/>
          <w:lang w:val="en-GB"/>
        </w:rPr>
      </w:pPr>
      <w:r w:rsidRPr="00D634CC">
        <w:rPr>
          <w:sz w:val="24"/>
          <w:szCs w:val="24"/>
          <w:lang w:val="en-GB"/>
        </w:rPr>
        <w:t xml:space="preserve">Johansen, B., Andersen, S., </w:t>
      </w:r>
      <w:r w:rsidRPr="00D634CC">
        <w:rPr>
          <w:b/>
          <w:bCs/>
          <w:sz w:val="24"/>
          <w:szCs w:val="24"/>
          <w:lang w:val="en-GB"/>
        </w:rPr>
        <w:t>Sjursen, W.</w:t>
      </w:r>
      <w:r w:rsidRPr="00D634CC">
        <w:rPr>
          <w:sz w:val="24"/>
          <w:szCs w:val="24"/>
          <w:lang w:val="en-GB"/>
        </w:rPr>
        <w:t xml:space="preserve"> and Lægreid, A., “Role of regulatory phospholipase A2 in inflamed human skin”, J. Cellular Biochemistry, suppl. 18D, 63, 1994</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b/>
          <w:bCs/>
          <w:sz w:val="24"/>
          <w:szCs w:val="24"/>
          <w:lang w:val="en-GB"/>
        </w:rPr>
        <w:t>Sjursen, W</w:t>
      </w:r>
      <w:r w:rsidRPr="00D634CC">
        <w:rPr>
          <w:sz w:val="24"/>
          <w:szCs w:val="24"/>
          <w:lang w:val="en-GB"/>
        </w:rPr>
        <w:t xml:space="preserve">., “Phospholipase A2 in inflammatory mechanisms in skin and placental tissue” </w:t>
      </w:r>
      <w:r w:rsidR="00724FDF" w:rsidRPr="00D634CC">
        <w:rPr>
          <w:sz w:val="24"/>
          <w:szCs w:val="24"/>
          <w:lang w:val="en-GB"/>
        </w:rPr>
        <w:t>PhD</w:t>
      </w:r>
      <w:r w:rsidRPr="00D634CC">
        <w:rPr>
          <w:sz w:val="24"/>
          <w:szCs w:val="24"/>
          <w:lang w:val="en-GB"/>
        </w:rPr>
        <w:t xml:space="preserve"> </w:t>
      </w:r>
      <w:r w:rsidR="00724FDF" w:rsidRPr="00D634CC">
        <w:rPr>
          <w:sz w:val="24"/>
          <w:szCs w:val="24"/>
          <w:lang w:val="en-GB"/>
        </w:rPr>
        <w:t>Thesis</w:t>
      </w:r>
      <w:r w:rsidRPr="00D634CC">
        <w:rPr>
          <w:sz w:val="24"/>
          <w:szCs w:val="24"/>
          <w:lang w:val="en-GB"/>
        </w:rPr>
        <w:t>, NTNU, 1996</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sz w:val="24"/>
          <w:szCs w:val="24"/>
          <w:lang w:val="en-GB"/>
        </w:rPr>
        <w:t xml:space="preserve">Johansen, B., Andersen, S., </w:t>
      </w:r>
      <w:r w:rsidRPr="00D634CC">
        <w:rPr>
          <w:b/>
          <w:bCs/>
          <w:sz w:val="24"/>
          <w:szCs w:val="24"/>
          <w:lang w:val="en-GB"/>
        </w:rPr>
        <w:t>Sjursen, W</w:t>
      </w:r>
      <w:r w:rsidRPr="00D634CC">
        <w:rPr>
          <w:sz w:val="24"/>
          <w:szCs w:val="24"/>
          <w:lang w:val="en-GB"/>
        </w:rPr>
        <w:t xml:space="preserve">., Gundersen, P. and Selbo, P.K. “Phospholipase A2 in psoriasis” i ”Phospholipase A2. Basic and clinical aspects in inflammatory diseases”, Progress in Surgery, </w:t>
      </w:r>
      <w:smartTag w:uri="urn:schemas-microsoft-com:office:smarttags" w:element="City">
        <w:smartTag w:uri="urn:schemas-microsoft-com:office:smarttags" w:element="place">
          <w:r w:rsidRPr="00D634CC">
            <w:rPr>
              <w:sz w:val="24"/>
              <w:szCs w:val="24"/>
              <w:lang w:val="en-GB"/>
            </w:rPr>
            <w:t>Basel</w:t>
          </w:r>
        </w:smartTag>
      </w:smartTag>
      <w:r w:rsidRPr="00D634CC">
        <w:rPr>
          <w:sz w:val="24"/>
          <w:szCs w:val="24"/>
          <w:lang w:val="en-GB"/>
        </w:rPr>
        <w:t>, Karger, 24, 225-231, 1997</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sz w:val="24"/>
          <w:szCs w:val="24"/>
          <w:lang w:val="en-GB"/>
        </w:rPr>
        <w:t xml:space="preserve">Frøyland, L., Madsen, L., </w:t>
      </w:r>
      <w:r w:rsidRPr="00D634CC">
        <w:rPr>
          <w:b/>
          <w:bCs/>
          <w:sz w:val="24"/>
          <w:szCs w:val="24"/>
          <w:lang w:val="en-GB"/>
        </w:rPr>
        <w:t>Sjursen, W</w:t>
      </w:r>
      <w:r w:rsidRPr="00D634CC">
        <w:rPr>
          <w:sz w:val="24"/>
          <w:szCs w:val="24"/>
          <w:lang w:val="en-GB"/>
        </w:rPr>
        <w:t xml:space="preserve">., Garras, A., Lie, Ø., Songstad, J., Rustan, A. C., og Berge, R. K., ”Effect of 3-thia fatty acids on the lipid composition of rat liver, lipoproteins and heart”, J. Lipid. Res. 38:1522-1534, 1997 </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sz w:val="24"/>
          <w:szCs w:val="24"/>
          <w:lang w:val="en-GB"/>
        </w:rPr>
        <w:t xml:space="preserve">Thommessen. L., </w:t>
      </w:r>
      <w:r w:rsidRPr="00D634CC">
        <w:rPr>
          <w:b/>
          <w:bCs/>
          <w:sz w:val="24"/>
          <w:szCs w:val="24"/>
          <w:lang w:val="en-GB"/>
        </w:rPr>
        <w:t>Sjursen, W</w:t>
      </w:r>
      <w:r w:rsidRPr="00D634CC">
        <w:rPr>
          <w:sz w:val="24"/>
          <w:szCs w:val="24"/>
          <w:lang w:val="en-GB"/>
        </w:rPr>
        <w:t>., Gåsvik, K., Hanssen, W., Brekke, O.L., Skattebøl, L., Holmeide, A. K., Espevik, T., Johansen, B. and Lægreid, A., ” Selective inhibitors of cytosolic or secretory phospholipase A2 block TNF-induced activation of transcription factor Nuclear Factor-(B and expression of ICAM-</w:t>
      </w:r>
      <w:smartTag w:uri="urn:schemas-microsoft-com:office:smarttags" w:element="metricconverter">
        <w:smartTagPr>
          <w:attr w:name="ProductID" w:val="1”"/>
        </w:smartTagPr>
        <w:r w:rsidRPr="00D634CC">
          <w:rPr>
            <w:sz w:val="24"/>
            <w:szCs w:val="24"/>
            <w:lang w:val="en-GB"/>
          </w:rPr>
          <w:t>1”</w:t>
        </w:r>
      </w:smartTag>
      <w:r w:rsidRPr="00D634CC">
        <w:rPr>
          <w:sz w:val="24"/>
          <w:szCs w:val="24"/>
          <w:lang w:val="en-GB"/>
        </w:rPr>
        <w:t>, J. Immunology 161: 3421-3430, 1998</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b/>
          <w:bCs/>
          <w:sz w:val="24"/>
          <w:szCs w:val="24"/>
          <w:lang w:val="en-GB"/>
        </w:rPr>
        <w:t>Sjursen, W.,</w:t>
      </w:r>
      <w:r w:rsidRPr="00D634CC">
        <w:rPr>
          <w:sz w:val="24"/>
          <w:szCs w:val="24"/>
          <w:lang w:val="en-GB"/>
        </w:rPr>
        <w:t xml:space="preserve"> Brekke, O.L. og Johansen, B., ”Secretory and cytosolic phospholipase A2 regulate the long term cytokine induced eicosanoid production in human keratinocytes”, Cytokine Vol. 12, No. 8, 1189-1194, 2000</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sz w:val="24"/>
          <w:szCs w:val="24"/>
          <w:lang w:val="en-GB"/>
        </w:rPr>
        <w:t xml:space="preserve">Johansen, B., Anthonsen, M.W., Solhaug, A., </w:t>
      </w:r>
      <w:r w:rsidRPr="00D634CC">
        <w:rPr>
          <w:b/>
          <w:bCs/>
          <w:sz w:val="24"/>
          <w:szCs w:val="24"/>
          <w:lang w:val="en-GB"/>
        </w:rPr>
        <w:t>Sjursen, W</w:t>
      </w:r>
      <w:r w:rsidRPr="00D634CC">
        <w:rPr>
          <w:sz w:val="24"/>
          <w:szCs w:val="24"/>
          <w:lang w:val="en-GB"/>
        </w:rPr>
        <w:t>. and Andersen, S., “Molecular inflammatory mechanisms in human skin: Identification of drug targets.”</w:t>
      </w:r>
      <w:r w:rsidRPr="00D634CC">
        <w:rPr>
          <w:i/>
          <w:sz w:val="24"/>
          <w:szCs w:val="24"/>
          <w:lang w:val="en-GB"/>
        </w:rPr>
        <w:t>Chimie nouvelle</w:t>
      </w:r>
      <w:r w:rsidRPr="00D634CC">
        <w:rPr>
          <w:sz w:val="24"/>
          <w:szCs w:val="24"/>
          <w:lang w:val="en-GB"/>
        </w:rPr>
        <w:t xml:space="preserve"> 76(19):3349-3350, 2001.</w:t>
      </w:r>
    </w:p>
    <w:p w:rsidR="00E61FAC" w:rsidRPr="00D634CC" w:rsidRDefault="00E61FAC" w:rsidP="007D23F1">
      <w:pPr>
        <w:pStyle w:val="BodyText"/>
        <w:numPr>
          <w:ilvl w:val="0"/>
          <w:numId w:val="18"/>
        </w:numPr>
        <w:rPr>
          <w:sz w:val="24"/>
        </w:rPr>
      </w:pPr>
      <w:r w:rsidRPr="00D634CC">
        <w:rPr>
          <w:sz w:val="24"/>
        </w:rPr>
        <w:t xml:space="preserve">Johansen, B., Anthonsen, M.W., </w:t>
      </w:r>
      <w:r w:rsidRPr="00D634CC">
        <w:rPr>
          <w:b/>
          <w:bCs/>
          <w:sz w:val="24"/>
        </w:rPr>
        <w:t>Sjursen, W</w:t>
      </w:r>
      <w:r w:rsidRPr="00D634CC">
        <w:rPr>
          <w:sz w:val="24"/>
        </w:rPr>
        <w:t>., Holmeide, A.K. and Skattebøl, L. “Trifluormethyl ketone phospholipase A2 inhibitors”. United Kingdom Patent appln. No. 0202002.2, priority date: 29. january 2002.</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D634CC">
        <w:rPr>
          <w:sz w:val="24"/>
          <w:szCs w:val="24"/>
          <w:lang w:val="en-GB"/>
        </w:rPr>
        <w:t xml:space="preserve">Johansen, B., Anthonsen, M.W., </w:t>
      </w:r>
      <w:r w:rsidRPr="00D634CC">
        <w:rPr>
          <w:b/>
          <w:bCs/>
          <w:sz w:val="24"/>
          <w:szCs w:val="24"/>
          <w:lang w:val="en-GB"/>
        </w:rPr>
        <w:t>Sjursen, W.,</w:t>
      </w:r>
      <w:r w:rsidRPr="00D634CC">
        <w:rPr>
          <w:sz w:val="24"/>
          <w:szCs w:val="24"/>
          <w:lang w:val="en-GB"/>
        </w:rPr>
        <w:t xml:space="preserve"> Holmeide, A.K. and Skattebøl, L., “Trifluormethyl ketone phospholipase A2 inhibitors”. International patent application no. PCT/GB03/00363. Priority date 29 jan. 2003.</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t xml:space="preserve">Tranø G, Wasmuth HH, </w:t>
      </w:r>
      <w:r w:rsidRPr="00D634CC">
        <w:rPr>
          <w:b/>
          <w:sz w:val="24"/>
          <w:szCs w:val="24"/>
          <w:lang w:val="en-GB"/>
        </w:rPr>
        <w:t>Sjursen W</w:t>
      </w:r>
      <w:r w:rsidRPr="00D634CC">
        <w:rPr>
          <w:sz w:val="24"/>
          <w:szCs w:val="24"/>
          <w:lang w:val="en-GB"/>
        </w:rPr>
        <w:t xml:space="preserve">, Hofsli E, Vatten LJ. ” Awareness of heredity in colorectal cancer patients is insufficient among clinicians: a Norwegian population-based study”, </w:t>
      </w:r>
      <w:r w:rsidRPr="00D634CC">
        <w:rPr>
          <w:rStyle w:val="journalname"/>
          <w:sz w:val="24"/>
          <w:szCs w:val="24"/>
          <w:lang w:val="en-GB"/>
        </w:rPr>
        <w:t>Colorectal Dis</w:t>
      </w:r>
      <w:r w:rsidRPr="00D634CC">
        <w:rPr>
          <w:sz w:val="24"/>
          <w:szCs w:val="24"/>
          <w:lang w:val="en-GB"/>
        </w:rPr>
        <w:t>. Jun;11(5):456-61. 2009</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b/>
          <w:sz w:val="24"/>
          <w:szCs w:val="24"/>
          <w:lang w:val="en-GB"/>
        </w:rPr>
        <w:t>Sjursen, W</w:t>
      </w:r>
      <w:r w:rsidRPr="00D634CC">
        <w:rPr>
          <w:sz w:val="24"/>
          <w:szCs w:val="24"/>
          <w:lang w:val="en-GB"/>
        </w:rPr>
        <w:t>., Bjørnevoll, I, Engebretsen L. F., Fjelland K., Halvorsen, T., Myrvold, H. A., “A Homozygote Splice Site PMS2 Mutation as Cause of Turcot Syndrome Gives Rise to two Different Abnormal Transcripts”,  Fam Cancer, 8(3):179-86, 2009</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lastRenderedPageBreak/>
        <w:t xml:space="preserve">Tranø G, </w:t>
      </w:r>
      <w:r w:rsidRPr="00D634CC">
        <w:rPr>
          <w:b/>
          <w:sz w:val="24"/>
          <w:szCs w:val="24"/>
          <w:lang w:val="en-GB"/>
        </w:rPr>
        <w:t>Sjursen W</w:t>
      </w:r>
      <w:r w:rsidRPr="00D634CC">
        <w:rPr>
          <w:sz w:val="24"/>
          <w:szCs w:val="24"/>
          <w:lang w:val="en-GB"/>
        </w:rPr>
        <w:t>, Wasmuth HH, Hofsli E, Vatten LJ, “</w:t>
      </w:r>
      <w:r w:rsidRPr="00D634CC">
        <w:rPr>
          <w:bCs/>
          <w:sz w:val="24"/>
          <w:szCs w:val="24"/>
          <w:lang w:val="en-GB"/>
        </w:rPr>
        <w:t>Performance of clinical guidelines compared with molecular tumour screening methods in identifying possible Lynch syndrome among colorectal cancer patients: a Norwegian population-based study</w:t>
      </w:r>
      <w:r w:rsidRPr="00D634CC">
        <w:rPr>
          <w:sz w:val="24"/>
          <w:szCs w:val="24"/>
          <w:lang w:val="en-GB"/>
        </w:rPr>
        <w:t xml:space="preserve"> ”, Br J Cancer  Feb 2;102(3):482-8, 2010</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smartTag w:uri="urn:schemas-microsoft-com:office:smarttags" w:element="PersonName">
        <w:smartTagPr>
          <w:attr w:name="ProductID" w:val="Wenche Sjursen,"/>
        </w:smartTagPr>
        <w:smartTag w:uri="urn:schemas-microsoft-com:office:smarttags" w:element="PersonName">
          <w:r w:rsidRPr="00D634CC">
            <w:rPr>
              <w:b/>
              <w:sz w:val="24"/>
              <w:szCs w:val="24"/>
              <w:lang w:val="en-GB"/>
            </w:rPr>
            <w:t>Wenche Sjursen</w:t>
          </w:r>
        </w:smartTag>
        <w:r w:rsidRPr="00D634CC">
          <w:rPr>
            <w:sz w:val="24"/>
            <w:szCs w:val="24"/>
            <w:lang w:val="en-GB"/>
          </w:rPr>
          <w:t>,</w:t>
        </w:r>
      </w:smartTag>
      <w:r w:rsidRPr="00D634CC">
        <w:rPr>
          <w:sz w:val="24"/>
          <w:szCs w:val="24"/>
          <w:lang w:val="en-GB"/>
        </w:rPr>
        <w:t xml:space="preserve"> Bjørn Ivar Haukanes, </w:t>
      </w:r>
      <w:smartTag w:uri="urn:schemas-microsoft-com:office:smarttags" w:element="PersonName">
        <w:smartTagPr>
          <w:attr w:name="ProductID" w:val="Eli Marie Grindedal"/>
        </w:smartTagPr>
        <w:r w:rsidRPr="00D634CC">
          <w:rPr>
            <w:sz w:val="24"/>
            <w:szCs w:val="24"/>
            <w:lang w:val="en-GB"/>
          </w:rPr>
          <w:t>Eli Marie Grindedal</w:t>
        </w:r>
      </w:smartTag>
      <w:r w:rsidRPr="00D634CC">
        <w:rPr>
          <w:sz w:val="24"/>
          <w:szCs w:val="24"/>
          <w:lang w:val="en-GB"/>
        </w:rPr>
        <w:t xml:space="preserve">, </w:t>
      </w:r>
      <w:smartTag w:uri="urn:schemas-microsoft-com:office:smarttags" w:element="PersonName">
        <w:smartTagPr>
          <w:attr w:name="ProductID" w:val="Astrid Stormorken"/>
        </w:smartTagPr>
        <w:r w:rsidRPr="00D634CC">
          <w:rPr>
            <w:sz w:val="24"/>
            <w:szCs w:val="24"/>
            <w:lang w:val="en-GB"/>
          </w:rPr>
          <w:t>Astrid Stormorken</w:t>
        </w:r>
      </w:smartTag>
      <w:r w:rsidRPr="00D634CC">
        <w:rPr>
          <w:sz w:val="24"/>
          <w:szCs w:val="24"/>
          <w:lang w:val="en-GB"/>
        </w:rPr>
        <w:t xml:space="preserve">, Lars F. Engebretsen, </w:t>
      </w:r>
      <w:smartTag w:uri="urn:schemas-microsoft-com:office:smarttags" w:element="PersonName">
        <w:smartTagPr>
          <w:attr w:name="ProductID" w:val="Christoffer Jonsrud"/>
        </w:smartTagPr>
        <w:r w:rsidRPr="00D634CC">
          <w:rPr>
            <w:sz w:val="24"/>
            <w:szCs w:val="24"/>
            <w:lang w:val="en-GB"/>
          </w:rPr>
          <w:t>Christoffer Jonsrud</w:t>
        </w:r>
      </w:smartTag>
      <w:r w:rsidRPr="00D634CC">
        <w:rPr>
          <w:sz w:val="24"/>
          <w:szCs w:val="24"/>
          <w:lang w:val="en-GB"/>
        </w:rPr>
        <w:t>,</w:t>
      </w:r>
      <w:r w:rsidRPr="00D634CC">
        <w:rPr>
          <w:sz w:val="24"/>
          <w:szCs w:val="24"/>
          <w:vertAlign w:val="superscript"/>
          <w:lang w:val="en-GB"/>
        </w:rPr>
        <w:t xml:space="preserve"> </w:t>
      </w:r>
      <w:smartTag w:uri="urn:schemas-microsoft-com:office:smarttags" w:element="PersonName">
        <w:smartTagPr>
          <w:attr w:name="ProductID" w:val="Inga Bj￸rnevoll"/>
        </w:smartTagPr>
        <w:r w:rsidRPr="00D634CC">
          <w:rPr>
            <w:sz w:val="24"/>
            <w:szCs w:val="24"/>
            <w:lang w:val="en-GB"/>
          </w:rPr>
          <w:t>Inga Bjørnevoll</w:t>
        </w:r>
      </w:smartTag>
      <w:r w:rsidRPr="00D634CC">
        <w:rPr>
          <w:sz w:val="24"/>
          <w:szCs w:val="24"/>
          <w:lang w:val="en-GB"/>
        </w:rPr>
        <w:t xml:space="preserve">, Per Arne Andresen, Sarah Adriansen, </w:t>
      </w:r>
      <w:smartTag w:uri="urn:schemas-microsoft-com:office:smarttags" w:element="PersonName">
        <w:smartTagPr>
          <w:attr w:name="ProductID" w:val="Liss Anne Lavik"/>
        </w:smartTagPr>
        <w:r w:rsidRPr="00D634CC">
          <w:rPr>
            <w:sz w:val="24"/>
            <w:szCs w:val="24"/>
            <w:lang w:val="en-GB"/>
          </w:rPr>
          <w:t>Liss Anne Lavik</w:t>
        </w:r>
      </w:smartTag>
      <w:r w:rsidRPr="00D634CC">
        <w:rPr>
          <w:sz w:val="24"/>
          <w:szCs w:val="24"/>
          <w:lang w:val="en-GB"/>
        </w:rPr>
        <w:t>, Bodil Gilde, Per Knappskog, Torunn Fiskerstrand, Eldbjørg Hanslien, Lovise Mæhle, Pål Møller, ”Current clinical criteria for Lynch syndrome are insensitive to identify MSH6 mutation carriers</w:t>
      </w:r>
      <w:r w:rsidR="00CA7BD8" w:rsidRPr="00D634CC">
        <w:rPr>
          <w:sz w:val="24"/>
          <w:szCs w:val="24"/>
          <w:lang w:val="en-GB"/>
        </w:rPr>
        <w:t>”, J Med Genet</w:t>
      </w:r>
      <w:r w:rsidRPr="00D634CC">
        <w:rPr>
          <w:sz w:val="24"/>
          <w:szCs w:val="24"/>
          <w:lang w:val="en-GB"/>
        </w:rPr>
        <w:t>, 47:579-585, 2010</w:t>
      </w:r>
    </w:p>
    <w:p w:rsidR="00E61FAC" w:rsidRPr="00D634CC" w:rsidRDefault="00E61FAC"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t xml:space="preserve">May-Britt Tessem, M. B., Selnæs, K. M., </w:t>
      </w:r>
      <w:r w:rsidRPr="00D634CC">
        <w:rPr>
          <w:b/>
          <w:sz w:val="24"/>
          <w:szCs w:val="24"/>
          <w:lang w:val="en-GB"/>
        </w:rPr>
        <w:t>Sjursen, W</w:t>
      </w:r>
      <w:r w:rsidRPr="00D634CC">
        <w:rPr>
          <w:sz w:val="24"/>
          <w:szCs w:val="24"/>
          <w:lang w:val="en-GB"/>
        </w:rPr>
        <w:t>., Tranø, G., Giskeødegård, G. F., Bathen, T. F., Gribbestad, I. S., Hofsli, E., “Discrimination of patients with microsatellite instability colon cancer using 1H HR MAS MR spectroscopy and chemometric analysis”, Journal of Proteome Research, Jul 2; 9(7):3664-70, 2010</w:t>
      </w:r>
    </w:p>
    <w:p w:rsidR="00154047" w:rsidRPr="00D634CC" w:rsidRDefault="00154047"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t xml:space="preserve">Tranø G, Wasmuth HH, </w:t>
      </w:r>
      <w:r w:rsidRPr="00D634CC">
        <w:rPr>
          <w:b/>
          <w:sz w:val="24"/>
          <w:szCs w:val="24"/>
          <w:lang w:val="en-GB"/>
        </w:rPr>
        <w:t>Sjursen W</w:t>
      </w:r>
      <w:r w:rsidRPr="00D634CC">
        <w:rPr>
          <w:sz w:val="24"/>
          <w:szCs w:val="24"/>
          <w:lang w:val="en-GB"/>
        </w:rPr>
        <w:t xml:space="preserve">, Vatten LJ. ”Patient and Tumour Characteristics That May Arise Clinicians’ Awareness of Familial Colorectal Cancer: A Norwegian, Population based study“, </w:t>
      </w:r>
      <w:r w:rsidRPr="00D634CC">
        <w:rPr>
          <w:rStyle w:val="jrnl"/>
          <w:sz w:val="24"/>
          <w:szCs w:val="24"/>
          <w:lang w:val="en-GB"/>
        </w:rPr>
        <w:t>Scand J Gastroenterol</w:t>
      </w:r>
      <w:r w:rsidRPr="00D634CC">
        <w:rPr>
          <w:sz w:val="24"/>
          <w:szCs w:val="24"/>
          <w:lang w:val="en-GB"/>
        </w:rPr>
        <w:t>. 2011 Oct;46(10):1236-42</w:t>
      </w:r>
    </w:p>
    <w:p w:rsidR="00154047" w:rsidRPr="00D634CC" w:rsidRDefault="00154047" w:rsidP="007D23F1">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b/>
          <w:bCs/>
          <w:sz w:val="24"/>
          <w:szCs w:val="24"/>
          <w:lang w:val="en-GB"/>
        </w:rPr>
        <w:t>Sjursen, W.,</w:t>
      </w:r>
      <w:r w:rsidRPr="00D634CC">
        <w:rPr>
          <w:bCs/>
          <w:noProof/>
          <w:sz w:val="24"/>
          <w:szCs w:val="24"/>
          <w:lang w:val="en-GB"/>
        </w:rPr>
        <w:t xml:space="preserve"> Halvorsen, H., Hofsli, E., </w:t>
      </w:r>
      <w:r w:rsidRPr="00D634CC">
        <w:rPr>
          <w:bCs/>
          <w:sz w:val="24"/>
          <w:szCs w:val="24"/>
          <w:lang w:val="en-GB"/>
        </w:rPr>
        <w:t>Bachke, S, Berge, Å.,</w:t>
      </w:r>
      <w:r w:rsidRPr="00D634CC">
        <w:rPr>
          <w:bCs/>
          <w:noProof/>
          <w:sz w:val="24"/>
          <w:szCs w:val="24"/>
          <w:lang w:val="en-GB"/>
        </w:rPr>
        <w:t xml:space="preserve"> Engebretsen, L.F., Falkmer, S.E., Falkmer, U.G. and</w:t>
      </w:r>
      <w:r w:rsidRPr="00D634CC">
        <w:rPr>
          <w:sz w:val="24"/>
          <w:szCs w:val="24"/>
          <w:lang w:val="en-GB"/>
        </w:rPr>
        <w:t xml:space="preserve"> </w:t>
      </w:r>
      <w:r w:rsidRPr="00D634CC">
        <w:rPr>
          <w:bCs/>
          <w:noProof/>
          <w:sz w:val="24"/>
          <w:szCs w:val="24"/>
          <w:lang w:val="en-GB"/>
        </w:rPr>
        <w:t>Varhaug, J.E.</w:t>
      </w:r>
      <w:r w:rsidRPr="00D634CC">
        <w:rPr>
          <w:sz w:val="24"/>
          <w:szCs w:val="24"/>
          <w:lang w:val="en-GB"/>
        </w:rPr>
        <w:t xml:space="preserve"> “Mutation Screening in a Norwegian Cohort with Pheochromocytoma”,  Fam Cancer, Publ online 14 Feb 2013, DOI 10.1007/s10689-013-9608-0</w:t>
      </w:r>
    </w:p>
    <w:p w:rsidR="00D634CC" w:rsidRPr="00D634CC" w:rsidRDefault="00154047" w:rsidP="00D634CC">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
        </w:rPr>
      </w:pPr>
      <w:r w:rsidRPr="00D634CC">
        <w:rPr>
          <w:sz w:val="24"/>
          <w:szCs w:val="24"/>
          <w:lang w:val="en-GB"/>
        </w:rPr>
        <w:t xml:space="preserve">Hofsli E, </w:t>
      </w:r>
      <w:r w:rsidRPr="00D634CC">
        <w:rPr>
          <w:b/>
          <w:sz w:val="24"/>
          <w:szCs w:val="24"/>
          <w:lang w:val="en-GB"/>
        </w:rPr>
        <w:t>Sjursen W,</w:t>
      </w:r>
      <w:r w:rsidRPr="00D634CC">
        <w:rPr>
          <w:sz w:val="24"/>
          <w:szCs w:val="24"/>
          <w:lang w:val="en-GB"/>
        </w:rPr>
        <w:t xml:space="preserve"> Prestvik WS, Johansen J, Rye M, Tranø G, Wasmuth H, Hatlevoll I, Thommesen L,  “Identification of serum microRNA profiles in colon cancer”,  Br J Cancer. 2013 Apr 30;108(8):1712-9. doi: 10.1038/bjc.2013.121. Epub 2013 Apr 4.</w:t>
      </w:r>
    </w:p>
    <w:p w:rsidR="00D634CC" w:rsidRPr="00D634CC" w:rsidRDefault="00154047" w:rsidP="00D634CC">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
        </w:rPr>
      </w:pPr>
      <w:r w:rsidRPr="00D634CC">
        <w:rPr>
          <w:bCs/>
          <w:sz w:val="24"/>
          <w:szCs w:val="24"/>
          <w:lang w:val="en-GB"/>
        </w:rPr>
        <w:t xml:space="preserve">Hansen M, </w:t>
      </w:r>
      <w:r w:rsidR="00D634CC" w:rsidRPr="00D634CC">
        <w:rPr>
          <w:bCs/>
          <w:sz w:val="24"/>
          <w:szCs w:val="24"/>
          <w:lang w:val="en-GB"/>
        </w:rPr>
        <w:t>Neckmann U</w:t>
      </w:r>
      <w:r w:rsidR="00D634CC">
        <w:rPr>
          <w:bCs/>
          <w:sz w:val="24"/>
          <w:szCs w:val="24"/>
          <w:lang w:val="en-GB"/>
        </w:rPr>
        <w:t>,</w:t>
      </w:r>
      <w:r w:rsidR="00D634CC" w:rsidRPr="00D634CC">
        <w:rPr>
          <w:bCs/>
          <w:sz w:val="24"/>
          <w:szCs w:val="24"/>
          <w:lang w:val="en-GB"/>
        </w:rPr>
        <w:t xml:space="preserve"> </w:t>
      </w:r>
      <w:r w:rsidRPr="00D634CC">
        <w:rPr>
          <w:bCs/>
          <w:sz w:val="24"/>
          <w:szCs w:val="24"/>
          <w:lang w:val="en-GB"/>
        </w:rPr>
        <w:t>Lavik LA, Vold T, Gilde B</w:t>
      </w:r>
      <w:r w:rsidR="00D634CC" w:rsidRPr="00D634CC">
        <w:rPr>
          <w:bCs/>
          <w:sz w:val="24"/>
          <w:szCs w:val="24"/>
          <w:lang w:val="en-GB"/>
        </w:rPr>
        <w:t>,</w:t>
      </w:r>
      <w:r w:rsidRPr="00D634CC">
        <w:rPr>
          <w:bCs/>
          <w:sz w:val="24"/>
          <w:szCs w:val="24"/>
          <w:lang w:val="en-GB"/>
        </w:rPr>
        <w:t xml:space="preserve"> </w:t>
      </w:r>
      <w:r w:rsidR="00D634CC" w:rsidRPr="00D634CC">
        <w:rPr>
          <w:sz w:val="24"/>
          <w:szCs w:val="24"/>
          <w:lang w:val="en"/>
        </w:rPr>
        <w:t>Toft RK</w:t>
      </w:r>
      <w:r w:rsidR="00D634CC" w:rsidRPr="00D634CC">
        <w:rPr>
          <w:bCs/>
          <w:sz w:val="24"/>
          <w:szCs w:val="24"/>
          <w:lang w:val="en-GB"/>
        </w:rPr>
        <w:t xml:space="preserve"> </w:t>
      </w:r>
      <w:r w:rsidRPr="00D634CC">
        <w:rPr>
          <w:bCs/>
          <w:sz w:val="24"/>
          <w:szCs w:val="24"/>
          <w:lang w:val="en-GB"/>
        </w:rPr>
        <w:t xml:space="preserve">and </w:t>
      </w:r>
      <w:r w:rsidRPr="00D634CC">
        <w:rPr>
          <w:b/>
          <w:bCs/>
          <w:sz w:val="24"/>
          <w:szCs w:val="24"/>
          <w:lang w:val="en-GB"/>
        </w:rPr>
        <w:t>Sjursen W</w:t>
      </w:r>
      <w:r w:rsidRPr="00D634CC">
        <w:rPr>
          <w:bCs/>
          <w:sz w:val="24"/>
          <w:szCs w:val="24"/>
          <w:lang w:val="en-GB"/>
        </w:rPr>
        <w:t>, “</w:t>
      </w:r>
      <w:r w:rsidR="00D634CC" w:rsidRPr="00D634CC">
        <w:rPr>
          <w:rStyle w:val="maintitle"/>
          <w:sz w:val="24"/>
          <w:szCs w:val="24"/>
          <w:lang w:val="en"/>
        </w:rPr>
        <w:t>A massive parallel sequencing workflow for diagnostic genetic testing of mismatch repair genes</w:t>
      </w:r>
      <w:r w:rsidRPr="00D634CC">
        <w:rPr>
          <w:bCs/>
          <w:sz w:val="24"/>
          <w:szCs w:val="24"/>
          <w:lang w:val="en-GB"/>
        </w:rPr>
        <w:t xml:space="preserve">”, </w:t>
      </w:r>
      <w:r w:rsidR="00D634CC" w:rsidRPr="00D634CC">
        <w:rPr>
          <w:sz w:val="24"/>
          <w:szCs w:val="24"/>
          <w:lang w:val="en"/>
        </w:rPr>
        <w:t xml:space="preserve">Molecular Genetics &amp; Genomic Medicine, March 2014, Volume 2, Issue 2, 86–200, </w:t>
      </w:r>
    </w:p>
    <w:p w:rsidR="00D471D8" w:rsidRPr="00B55018" w:rsidRDefault="004C6E8D" w:rsidP="00D471D8">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i/>
          <w:lang w:val="en-GB"/>
        </w:rPr>
      </w:pPr>
      <w:r w:rsidRPr="00D634CC">
        <w:rPr>
          <w:sz w:val="24"/>
          <w:szCs w:val="24"/>
          <w:lang w:val="en-GB"/>
        </w:rPr>
        <w:t xml:space="preserve">Grindedahl E, </w:t>
      </w:r>
      <w:r w:rsidRPr="00D634CC">
        <w:rPr>
          <w:bCs/>
          <w:sz w:val="24"/>
          <w:szCs w:val="24"/>
          <w:lang w:val="en-GB"/>
        </w:rPr>
        <w:t xml:space="preserve">Mæhle L, Bjørnevoll I, Stormorken A, Røyset E, Aarset H, Herlofson C, Medvik H, Møller P and </w:t>
      </w:r>
      <w:r w:rsidRPr="00D634CC">
        <w:rPr>
          <w:b/>
          <w:bCs/>
          <w:sz w:val="24"/>
          <w:szCs w:val="24"/>
          <w:lang w:val="en-GB"/>
        </w:rPr>
        <w:t>Sjursen W</w:t>
      </w:r>
      <w:r w:rsidRPr="00D634CC">
        <w:rPr>
          <w:bCs/>
          <w:sz w:val="24"/>
          <w:szCs w:val="24"/>
          <w:lang w:val="en-GB"/>
        </w:rPr>
        <w:t>, “</w:t>
      </w:r>
      <w:r w:rsidRPr="00D634CC">
        <w:rPr>
          <w:sz w:val="24"/>
          <w:szCs w:val="24"/>
          <w:lang w:val="en-GB"/>
        </w:rPr>
        <w:t>The Norwegian PMS2 founder mutation c.989-1G&gt;T shows high penetrance of microsatellite instable cancers with normal immunohistochemistry</w:t>
      </w:r>
      <w:r w:rsidRPr="00D634CC">
        <w:rPr>
          <w:bCs/>
          <w:sz w:val="24"/>
          <w:szCs w:val="24"/>
          <w:lang w:val="en-GB"/>
        </w:rPr>
        <w:t xml:space="preserve">”,  </w:t>
      </w:r>
      <w:r w:rsidRPr="00D634CC">
        <w:rPr>
          <w:sz w:val="24"/>
          <w:szCs w:val="24"/>
          <w:lang w:val="en-GB"/>
        </w:rPr>
        <w:t xml:space="preserve">Hereditary Cancer in Clinical </w:t>
      </w:r>
      <w:r w:rsidRPr="00D969B3">
        <w:rPr>
          <w:sz w:val="24"/>
          <w:szCs w:val="24"/>
          <w:lang w:val="en-GB"/>
        </w:rPr>
        <w:t xml:space="preserve">Practice </w:t>
      </w:r>
      <w:r w:rsidR="00D969B3" w:rsidRPr="00D969B3">
        <w:rPr>
          <w:sz w:val="24"/>
          <w:szCs w:val="24"/>
          <w:lang w:val="en"/>
        </w:rPr>
        <w:t>2014 Apr 21;12(1):12</w:t>
      </w:r>
    </w:p>
    <w:p w:rsidR="00B55018" w:rsidRDefault="009026F7" w:rsidP="009026F7">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9026F7">
        <w:rPr>
          <w:sz w:val="24"/>
          <w:szCs w:val="24"/>
          <w:lang w:val="en-GB"/>
        </w:rPr>
        <w:t xml:space="preserve">Reimers A, </w:t>
      </w:r>
      <w:r w:rsidRPr="00313A3B">
        <w:rPr>
          <w:b/>
          <w:sz w:val="24"/>
          <w:szCs w:val="24"/>
          <w:lang w:val="en-GB"/>
        </w:rPr>
        <w:t>Sjursen W</w:t>
      </w:r>
      <w:r w:rsidRPr="009026F7">
        <w:rPr>
          <w:sz w:val="24"/>
          <w:szCs w:val="24"/>
          <w:lang w:val="en-GB"/>
        </w:rPr>
        <w:t>, Helde G, Brodtkorb E.</w:t>
      </w:r>
      <w:r>
        <w:rPr>
          <w:sz w:val="24"/>
          <w:szCs w:val="24"/>
          <w:lang w:val="en-GB"/>
        </w:rPr>
        <w:t xml:space="preserve"> “</w:t>
      </w:r>
      <w:r w:rsidRPr="009026F7">
        <w:rPr>
          <w:sz w:val="24"/>
          <w:szCs w:val="24"/>
          <w:lang w:val="en-GB"/>
        </w:rPr>
        <w:t>Frequencies of UGT1A4*2 (P24T) and *3 (L48V) and their effects on serum concentrations of lamotrigine.</w:t>
      </w:r>
      <w:r>
        <w:rPr>
          <w:sz w:val="24"/>
          <w:szCs w:val="24"/>
          <w:lang w:val="en-GB"/>
        </w:rPr>
        <w:t>”,</w:t>
      </w:r>
      <w:r w:rsidR="00313A3B">
        <w:rPr>
          <w:sz w:val="24"/>
          <w:szCs w:val="24"/>
          <w:lang w:val="en-GB"/>
        </w:rPr>
        <w:t xml:space="preserve"> Eur J Drug Metab Pharmacokinet, 2014 Des 10 [Epub ahead of print], PMID: 25492569</w:t>
      </w:r>
    </w:p>
    <w:p w:rsidR="00C86DDB" w:rsidRPr="005B34A8" w:rsidRDefault="00C86DDB" w:rsidP="005B34A8">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5B34A8">
        <w:rPr>
          <w:sz w:val="24"/>
          <w:szCs w:val="24"/>
          <w:lang w:val="en-GB"/>
        </w:rPr>
        <w:t>Hansen</w:t>
      </w:r>
      <w:r w:rsidR="00F94CD8" w:rsidRPr="005B34A8">
        <w:rPr>
          <w:sz w:val="24"/>
          <w:szCs w:val="24"/>
          <w:lang w:val="en-GB"/>
        </w:rPr>
        <w:t xml:space="preserve"> MF</w:t>
      </w:r>
      <w:r w:rsidRPr="005B34A8">
        <w:rPr>
          <w:sz w:val="24"/>
          <w:szCs w:val="24"/>
          <w:lang w:val="en-GB"/>
        </w:rPr>
        <w:t>, Johansen</w:t>
      </w:r>
      <w:r w:rsidR="00F94CD8" w:rsidRPr="005B34A8">
        <w:rPr>
          <w:sz w:val="24"/>
          <w:szCs w:val="24"/>
          <w:lang w:val="en-GB"/>
        </w:rPr>
        <w:t xml:space="preserve"> J</w:t>
      </w:r>
      <w:r w:rsidRPr="005B34A8">
        <w:rPr>
          <w:sz w:val="24"/>
          <w:szCs w:val="24"/>
          <w:lang w:val="en-GB"/>
        </w:rPr>
        <w:t>, Bjørnevoll</w:t>
      </w:r>
      <w:r w:rsidR="00F94CD8" w:rsidRPr="005B34A8">
        <w:rPr>
          <w:sz w:val="24"/>
          <w:szCs w:val="24"/>
          <w:lang w:val="en-GB"/>
        </w:rPr>
        <w:t xml:space="preserve"> I</w:t>
      </w:r>
      <w:r w:rsidRPr="005B34A8">
        <w:rPr>
          <w:sz w:val="24"/>
          <w:szCs w:val="24"/>
          <w:lang w:val="en-GB"/>
        </w:rPr>
        <w:t>, Sylvander</w:t>
      </w:r>
      <w:r w:rsidR="00F94CD8" w:rsidRPr="005B34A8">
        <w:rPr>
          <w:sz w:val="24"/>
          <w:szCs w:val="24"/>
          <w:lang w:val="en-GB"/>
        </w:rPr>
        <w:t xml:space="preserve"> AE</w:t>
      </w:r>
      <w:r w:rsidRPr="005B34A8">
        <w:rPr>
          <w:sz w:val="24"/>
          <w:szCs w:val="24"/>
          <w:lang w:val="en-GB"/>
        </w:rPr>
        <w:t xml:space="preserve">, </w:t>
      </w:r>
      <w:r w:rsidR="00F94CD8" w:rsidRPr="005B34A8">
        <w:rPr>
          <w:sz w:val="24"/>
          <w:szCs w:val="24"/>
          <w:lang w:val="en-GB"/>
        </w:rPr>
        <w:t>S</w:t>
      </w:r>
      <w:r w:rsidRPr="005B34A8">
        <w:rPr>
          <w:sz w:val="24"/>
          <w:szCs w:val="24"/>
          <w:lang w:val="en-GB"/>
        </w:rPr>
        <w:t>teinsbekk</w:t>
      </w:r>
      <w:r w:rsidR="00F94CD8" w:rsidRPr="005B34A8">
        <w:rPr>
          <w:sz w:val="24"/>
          <w:szCs w:val="24"/>
          <w:lang w:val="en-GB"/>
        </w:rPr>
        <w:t xml:space="preserve"> KS, Sætrom P</w:t>
      </w:r>
      <w:r w:rsidRPr="005B34A8">
        <w:rPr>
          <w:sz w:val="24"/>
          <w:szCs w:val="24"/>
          <w:lang w:val="en-GB"/>
        </w:rPr>
        <w:t>, Sandvik</w:t>
      </w:r>
      <w:r w:rsidR="00F94CD8" w:rsidRPr="005B34A8">
        <w:rPr>
          <w:sz w:val="24"/>
          <w:szCs w:val="24"/>
          <w:lang w:val="en-GB"/>
        </w:rPr>
        <w:t xml:space="preserve"> AK, Drabløs F</w:t>
      </w:r>
      <w:r w:rsidRPr="005B34A8">
        <w:rPr>
          <w:sz w:val="24"/>
          <w:szCs w:val="24"/>
          <w:lang w:val="en-GB"/>
        </w:rPr>
        <w:t xml:space="preserve">, </w:t>
      </w:r>
      <w:r w:rsidRPr="005B34A8">
        <w:rPr>
          <w:b/>
          <w:sz w:val="24"/>
          <w:szCs w:val="24"/>
          <w:lang w:val="en-GB"/>
        </w:rPr>
        <w:t>Sjursen</w:t>
      </w:r>
      <w:r w:rsidR="00F94CD8" w:rsidRPr="005B34A8">
        <w:rPr>
          <w:b/>
          <w:sz w:val="24"/>
          <w:szCs w:val="24"/>
          <w:lang w:val="en-GB"/>
        </w:rPr>
        <w:t xml:space="preserve"> W</w:t>
      </w:r>
      <w:r w:rsidR="00F94CD8" w:rsidRPr="005B34A8">
        <w:rPr>
          <w:sz w:val="24"/>
          <w:szCs w:val="24"/>
          <w:lang w:val="en-GB"/>
        </w:rPr>
        <w:t>, “</w:t>
      </w:r>
      <w:r w:rsidRPr="005B34A8">
        <w:rPr>
          <w:sz w:val="24"/>
          <w:szCs w:val="24"/>
          <w:lang w:val="en-GB"/>
        </w:rPr>
        <w:t>A Novel POLE Variant Associated with Cancers of Colon, Pancreas, Ovaries and Small Intestine"</w:t>
      </w:r>
      <w:r w:rsidR="00F94CD8" w:rsidRPr="005B34A8">
        <w:rPr>
          <w:sz w:val="24"/>
          <w:szCs w:val="24"/>
          <w:lang w:val="en-GB"/>
        </w:rPr>
        <w:t xml:space="preserve">, </w:t>
      </w:r>
      <w:r w:rsidR="002A586D" w:rsidRPr="005B34A8">
        <w:rPr>
          <w:sz w:val="24"/>
          <w:szCs w:val="24"/>
          <w:lang w:val="en-GB"/>
        </w:rPr>
        <w:t>Familial Cancer</w:t>
      </w:r>
      <w:r w:rsidR="005B34A8" w:rsidRPr="005B34A8">
        <w:rPr>
          <w:sz w:val="24"/>
          <w:szCs w:val="24"/>
          <w:lang w:val="en-GB"/>
        </w:rPr>
        <w:t>, 2015 Apr 10. [Epub ahead of print]</w:t>
      </w:r>
      <w:r w:rsidR="005B34A8">
        <w:rPr>
          <w:sz w:val="24"/>
          <w:szCs w:val="24"/>
          <w:lang w:val="en-GB"/>
        </w:rPr>
        <w:t xml:space="preserve">, </w:t>
      </w:r>
      <w:r w:rsidR="005B34A8" w:rsidRPr="005B34A8">
        <w:rPr>
          <w:sz w:val="24"/>
          <w:szCs w:val="24"/>
          <w:lang w:val="en-GB"/>
        </w:rPr>
        <w:t>PMID: 25860647</w:t>
      </w:r>
    </w:p>
    <w:p w:rsidR="00EF5CF0" w:rsidRPr="00991452" w:rsidRDefault="00D471D8" w:rsidP="004C6E8D">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color w:val="404040"/>
          <w:sz w:val="24"/>
          <w:szCs w:val="24"/>
          <w:lang w:val="en-GB"/>
        </w:rPr>
      </w:pPr>
      <w:r w:rsidRPr="00D471D8">
        <w:rPr>
          <w:sz w:val="24"/>
          <w:szCs w:val="24"/>
          <w:lang w:val="en-GB"/>
        </w:rPr>
        <w:t>Eva Kathrine Svaasand, Lars Fredrik Engebretsen</w:t>
      </w:r>
      <w:r>
        <w:rPr>
          <w:sz w:val="24"/>
          <w:szCs w:val="24"/>
          <w:lang w:val="en-GB"/>
        </w:rPr>
        <w:t xml:space="preserve">, </w:t>
      </w:r>
      <w:r w:rsidRPr="00D471D8">
        <w:rPr>
          <w:sz w:val="24"/>
          <w:szCs w:val="24"/>
          <w:lang w:val="en-GB"/>
        </w:rPr>
        <w:t xml:space="preserve">Trond Ludvigsen, Wenche </w:t>
      </w:r>
      <w:smartTag w:uri="urn:schemas-microsoft-com:office:smarttags" w:element="PersonName">
        <w:r w:rsidRPr="00D471D8">
          <w:rPr>
            <w:sz w:val="24"/>
            <w:szCs w:val="24"/>
            <w:lang w:val="en-GB"/>
          </w:rPr>
          <w:t xml:space="preserve">Brechan, </w:t>
        </w:r>
        <w:smartTag w:uri="urn:schemas-microsoft-com:office:smarttags" w:element="PersonName">
          <w:r w:rsidRPr="00D471D8">
            <w:rPr>
              <w:b/>
              <w:sz w:val="24"/>
              <w:szCs w:val="24"/>
              <w:lang w:val="en-GB"/>
            </w:rPr>
            <w:t>Wenche</w:t>
          </w:r>
        </w:smartTag>
      </w:smartTag>
      <w:r w:rsidRPr="00D471D8">
        <w:rPr>
          <w:b/>
          <w:sz w:val="24"/>
          <w:szCs w:val="24"/>
          <w:lang w:val="en-GB"/>
        </w:rPr>
        <w:t xml:space="preserve"> Sjursen</w:t>
      </w:r>
      <w:r>
        <w:rPr>
          <w:sz w:val="24"/>
          <w:szCs w:val="24"/>
          <w:lang w:val="en-GB"/>
        </w:rPr>
        <w:t>, “</w:t>
      </w:r>
      <w:r w:rsidRPr="00D471D8">
        <w:rPr>
          <w:sz w:val="24"/>
          <w:szCs w:val="24"/>
          <w:lang w:val="en-GB"/>
        </w:rPr>
        <w:t>Novel deep intronic mutation introducing a cryptic exon found in a family with extensive NF1 phenotype</w:t>
      </w:r>
      <w:r>
        <w:rPr>
          <w:sz w:val="24"/>
          <w:szCs w:val="24"/>
          <w:lang w:val="en-GB"/>
        </w:rPr>
        <w:t xml:space="preserve">”, </w:t>
      </w:r>
      <w:r w:rsidR="00236DAE">
        <w:rPr>
          <w:sz w:val="24"/>
          <w:szCs w:val="24"/>
          <w:lang w:val="en-GB"/>
        </w:rPr>
        <w:t xml:space="preserve">Manuscript </w:t>
      </w:r>
      <w:r w:rsidR="00A95EB2">
        <w:rPr>
          <w:sz w:val="24"/>
          <w:szCs w:val="24"/>
          <w:lang w:val="en-GB"/>
        </w:rPr>
        <w:t>to be submitted</w:t>
      </w:r>
    </w:p>
    <w:p w:rsidR="00E25398" w:rsidRPr="00E10628" w:rsidRDefault="00E25398" w:rsidP="00E10628">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A528E7">
        <w:rPr>
          <w:sz w:val="24"/>
          <w:szCs w:val="24"/>
          <w:lang w:val="en-GB"/>
        </w:rPr>
        <w:t xml:space="preserve">Bente A. Talseth-Palmer, Denis C. Bauer, </w:t>
      </w:r>
      <w:r w:rsidRPr="00A528E7">
        <w:rPr>
          <w:b/>
          <w:sz w:val="24"/>
          <w:szCs w:val="24"/>
          <w:lang w:val="en-GB"/>
        </w:rPr>
        <w:t>Wenche Sjursen</w:t>
      </w:r>
      <w:r w:rsidRPr="00A528E7">
        <w:rPr>
          <w:sz w:val="24"/>
          <w:szCs w:val="24"/>
          <w:lang w:val="en-GB"/>
        </w:rPr>
        <w:t>, Tiffany J. Evans, Mary McPhillips, Anthony Proietto, Geoffrey Otton, Allan D. Spigelman and Rodney J. Scott</w:t>
      </w:r>
      <w:r w:rsidR="00A528E7" w:rsidRPr="00A528E7">
        <w:rPr>
          <w:sz w:val="24"/>
          <w:szCs w:val="24"/>
          <w:lang w:val="en-GB"/>
        </w:rPr>
        <w:t>, “</w:t>
      </w:r>
      <w:r w:rsidRPr="00A528E7">
        <w:rPr>
          <w:sz w:val="24"/>
          <w:szCs w:val="24"/>
          <w:lang w:val="en-GB"/>
        </w:rPr>
        <w:t xml:space="preserve">Targeted next-generation sequencing identifies two Lynch syndrome families and a </w:t>
      </w:r>
      <w:r w:rsidRPr="00A528E7">
        <w:rPr>
          <w:sz w:val="24"/>
          <w:szCs w:val="24"/>
          <w:lang w:val="en-GB"/>
        </w:rPr>
        <w:lastRenderedPageBreak/>
        <w:t>polygenic interaction that may cause cancer development in a third Lynch syndrome family</w:t>
      </w:r>
      <w:r w:rsidR="00592119">
        <w:rPr>
          <w:sz w:val="24"/>
          <w:szCs w:val="24"/>
          <w:lang w:val="en-GB"/>
        </w:rPr>
        <w:t xml:space="preserve">”, Submitted to </w:t>
      </w:r>
      <w:r w:rsidR="00E10628">
        <w:rPr>
          <w:sz w:val="24"/>
          <w:szCs w:val="24"/>
          <w:lang w:val="en-GB"/>
        </w:rPr>
        <w:t>Journal of Clinical Oncology</w:t>
      </w:r>
    </w:p>
    <w:p w:rsidR="00677D2E" w:rsidRPr="00A528E7" w:rsidRDefault="00991452" w:rsidP="00E25398">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r w:rsidRPr="00492E5A">
        <w:rPr>
          <w:b/>
          <w:sz w:val="24"/>
          <w:szCs w:val="24"/>
          <w:lang w:val="en-GB"/>
        </w:rPr>
        <w:t>Wenche Sjursen</w:t>
      </w:r>
      <w:r w:rsidR="00492E5A">
        <w:rPr>
          <w:sz w:val="24"/>
          <w:szCs w:val="24"/>
          <w:lang w:val="en-GB"/>
        </w:rPr>
        <w:t>, Mary McPhillips</w:t>
      </w:r>
      <w:r w:rsidRPr="00A528E7">
        <w:rPr>
          <w:sz w:val="24"/>
          <w:szCs w:val="24"/>
          <w:lang w:val="en-GB"/>
        </w:rPr>
        <w:t>, Rodney Scott and Bente Talseth-Palmer</w:t>
      </w:r>
      <w:r w:rsidR="00492E5A">
        <w:rPr>
          <w:sz w:val="24"/>
          <w:szCs w:val="24"/>
          <w:lang w:val="en-GB"/>
        </w:rPr>
        <w:t>,</w:t>
      </w:r>
      <w:r w:rsidR="00677D2E" w:rsidRPr="00A528E7">
        <w:rPr>
          <w:sz w:val="24"/>
          <w:szCs w:val="24"/>
          <w:lang w:val="en-GB"/>
        </w:rPr>
        <w:t xml:space="preserve"> </w:t>
      </w:r>
      <w:r w:rsidR="00492E5A">
        <w:rPr>
          <w:sz w:val="24"/>
          <w:szCs w:val="24"/>
          <w:lang w:val="en-GB"/>
        </w:rPr>
        <w:t>“</w:t>
      </w:r>
      <w:r w:rsidR="00677D2E" w:rsidRPr="00A528E7">
        <w:rPr>
          <w:sz w:val="24"/>
          <w:szCs w:val="24"/>
          <w:lang w:val="en-GB"/>
        </w:rPr>
        <w:t>Lynch syndrome mutation spectrum in New South Wales, Australia, including 60 novel mutations</w:t>
      </w:r>
      <w:r w:rsidR="00492E5A">
        <w:rPr>
          <w:sz w:val="24"/>
          <w:szCs w:val="24"/>
          <w:lang w:val="en-GB"/>
        </w:rPr>
        <w:t>”, Manuscript to be submitted</w:t>
      </w:r>
      <w:r w:rsidR="00677D2E" w:rsidRPr="00A528E7">
        <w:rPr>
          <w:sz w:val="24"/>
          <w:szCs w:val="24"/>
          <w:lang w:val="en-GB"/>
        </w:rPr>
        <w:t xml:space="preserve"> </w:t>
      </w:r>
    </w:p>
    <w:p w:rsidR="00991452" w:rsidRPr="00D471D8" w:rsidRDefault="00991452" w:rsidP="00492E5A">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404040"/>
          <w:sz w:val="24"/>
          <w:szCs w:val="24"/>
          <w:lang w:val="en-GB"/>
        </w:rPr>
      </w:pPr>
    </w:p>
    <w:p w:rsidR="00E61FAC" w:rsidRPr="007D0C82" w:rsidRDefault="00E61FAC" w:rsidP="007D0C82">
      <w:pPr>
        <w:tabs>
          <w:tab w:val="left" w:pos="0"/>
          <w:tab w:val="left" w:pos="1440"/>
          <w:tab w:val="left" w:pos="2160"/>
          <w:tab w:val="left" w:pos="2880"/>
          <w:tab w:val="left" w:pos="3600"/>
          <w:tab w:val="left" w:pos="4320"/>
          <w:tab w:val="left" w:pos="5040"/>
          <w:tab w:val="left" w:pos="5760"/>
          <w:tab w:val="left" w:pos="6480"/>
          <w:tab w:val="left" w:pos="7200"/>
          <w:tab w:val="left" w:pos="7920"/>
        </w:tabs>
        <w:ind w:left="357"/>
        <w:rPr>
          <w:bCs/>
          <w:sz w:val="24"/>
          <w:szCs w:val="24"/>
          <w:lang w:val="en-GB"/>
        </w:rPr>
      </w:pPr>
    </w:p>
    <w:p w:rsidR="00E61FAC" w:rsidRPr="00D634CC" w:rsidRDefault="00E61FAC" w:rsidP="007D23F1">
      <w:pPr>
        <w:pStyle w:val="Heading1"/>
        <w:rPr>
          <w:rFonts w:ascii="Times New Roman" w:hAnsi="Times New Roman"/>
          <w:szCs w:val="24"/>
          <w:lang w:val="en-GB"/>
        </w:rPr>
      </w:pPr>
      <w:r w:rsidRPr="00D634CC">
        <w:rPr>
          <w:rFonts w:ascii="Times New Roman" w:hAnsi="Times New Roman"/>
          <w:szCs w:val="24"/>
          <w:lang w:val="en-GB"/>
        </w:rPr>
        <w:t>P</w:t>
      </w:r>
      <w:r w:rsidR="004D3D72" w:rsidRPr="00D634CC">
        <w:rPr>
          <w:rFonts w:ascii="Times New Roman" w:hAnsi="Times New Roman"/>
          <w:szCs w:val="24"/>
          <w:lang w:val="en-GB"/>
        </w:rPr>
        <w:t>opular science publications</w:t>
      </w:r>
    </w:p>
    <w:p w:rsidR="00E61FAC" w:rsidRPr="00D634CC" w:rsidRDefault="00E61FAC" w:rsidP="007D23F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lang w:val="en-GB"/>
        </w:rPr>
      </w:pPr>
    </w:p>
    <w:p w:rsidR="00E61FAC" w:rsidRPr="00D634CC" w:rsidRDefault="00E61FAC" w:rsidP="007D23F1">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t xml:space="preserve">Eva Svaasand, </w:t>
      </w:r>
      <w:smartTag w:uri="urn:schemas-microsoft-com:office:smarttags" w:element="PersonName">
        <w:smartTagPr>
          <w:attr w:name="ProductID" w:val="Wenche Sjursen,"/>
        </w:smartTagPr>
        <w:smartTag w:uri="urn:schemas-microsoft-com:office:smarttags" w:element="PersonName">
          <w:r w:rsidRPr="00D634CC">
            <w:rPr>
              <w:b/>
              <w:bCs/>
              <w:sz w:val="24"/>
              <w:szCs w:val="24"/>
              <w:lang w:val="en-GB"/>
            </w:rPr>
            <w:t>Wenche Sjursen</w:t>
          </w:r>
        </w:smartTag>
        <w:r w:rsidRPr="00D634CC">
          <w:rPr>
            <w:sz w:val="24"/>
            <w:szCs w:val="24"/>
            <w:lang w:val="en-GB"/>
          </w:rPr>
          <w:t>,</w:t>
        </w:r>
      </w:smartTag>
      <w:r w:rsidRPr="00D634CC">
        <w:rPr>
          <w:sz w:val="24"/>
          <w:szCs w:val="24"/>
          <w:lang w:val="en-GB"/>
        </w:rPr>
        <w:t xml:space="preserve"> Wenche S. Prestvik </w:t>
      </w:r>
      <w:r w:rsidR="004D3D72" w:rsidRPr="00D634CC">
        <w:rPr>
          <w:sz w:val="24"/>
          <w:szCs w:val="24"/>
          <w:lang w:val="en-GB"/>
        </w:rPr>
        <w:t>and</w:t>
      </w:r>
      <w:r w:rsidRPr="00D634CC">
        <w:rPr>
          <w:sz w:val="24"/>
          <w:szCs w:val="24"/>
          <w:lang w:val="en-GB"/>
        </w:rPr>
        <w:t xml:space="preserve"> </w:t>
      </w:r>
      <w:smartTag w:uri="urn:schemas-microsoft-com:office:smarttags" w:element="PersonName">
        <w:smartTagPr>
          <w:attr w:name="ProductID" w:val="Ingrid Eftedal"/>
        </w:smartTagPr>
        <w:r w:rsidRPr="00D634CC">
          <w:rPr>
            <w:sz w:val="24"/>
            <w:szCs w:val="24"/>
            <w:lang w:val="en-GB"/>
          </w:rPr>
          <w:t>Ingrid Eftedal</w:t>
        </w:r>
      </w:smartTag>
      <w:r w:rsidRPr="00D634CC">
        <w:rPr>
          <w:sz w:val="24"/>
          <w:szCs w:val="24"/>
          <w:lang w:val="en-GB"/>
        </w:rPr>
        <w:t>, „Diagnosti</w:t>
      </w:r>
      <w:r w:rsidR="004D3D72" w:rsidRPr="00D634CC">
        <w:rPr>
          <w:sz w:val="24"/>
          <w:szCs w:val="24"/>
          <w:lang w:val="en-GB"/>
        </w:rPr>
        <w:t xml:space="preserve">cs of </w:t>
      </w:r>
      <w:r w:rsidRPr="00D634CC">
        <w:rPr>
          <w:sz w:val="24"/>
          <w:szCs w:val="24"/>
          <w:lang w:val="en-GB"/>
        </w:rPr>
        <w:t>numeri</w:t>
      </w:r>
      <w:r w:rsidR="004D3D72" w:rsidRPr="00D634CC">
        <w:rPr>
          <w:sz w:val="24"/>
          <w:szCs w:val="24"/>
          <w:lang w:val="en-GB"/>
        </w:rPr>
        <w:t>cal</w:t>
      </w:r>
      <w:r w:rsidRPr="00D634CC">
        <w:rPr>
          <w:sz w:val="24"/>
          <w:szCs w:val="24"/>
          <w:lang w:val="en-GB"/>
        </w:rPr>
        <w:t xml:space="preserve"> </w:t>
      </w:r>
      <w:r w:rsidR="004D3D72" w:rsidRPr="00D634CC">
        <w:rPr>
          <w:sz w:val="24"/>
          <w:szCs w:val="24"/>
          <w:lang w:val="en-GB"/>
        </w:rPr>
        <w:t>ch</w:t>
      </w:r>
      <w:r w:rsidRPr="00D634CC">
        <w:rPr>
          <w:sz w:val="24"/>
          <w:szCs w:val="24"/>
          <w:lang w:val="en-GB"/>
        </w:rPr>
        <w:t>romosoma</w:t>
      </w:r>
      <w:r w:rsidR="004D3D72" w:rsidRPr="00D634CC">
        <w:rPr>
          <w:sz w:val="24"/>
          <w:szCs w:val="24"/>
          <w:lang w:val="en-GB"/>
        </w:rPr>
        <w:t xml:space="preserve">l </w:t>
      </w:r>
      <w:r w:rsidR="003B2A6B" w:rsidRPr="00D634CC">
        <w:rPr>
          <w:sz w:val="24"/>
          <w:szCs w:val="24"/>
          <w:lang w:val="en-GB"/>
        </w:rPr>
        <w:t>aberrations</w:t>
      </w:r>
      <w:r w:rsidR="004D3D72" w:rsidRPr="00D634CC">
        <w:rPr>
          <w:sz w:val="24"/>
          <w:szCs w:val="24"/>
          <w:lang w:val="en-GB"/>
        </w:rPr>
        <w:t xml:space="preserve"> by </w:t>
      </w:r>
      <w:r w:rsidR="003B2A6B" w:rsidRPr="00D634CC">
        <w:rPr>
          <w:sz w:val="24"/>
          <w:szCs w:val="24"/>
          <w:lang w:val="en-GB"/>
        </w:rPr>
        <w:t>fluorescence</w:t>
      </w:r>
      <w:r w:rsidR="00006559" w:rsidRPr="00D634CC">
        <w:rPr>
          <w:sz w:val="24"/>
          <w:szCs w:val="24"/>
          <w:lang w:val="en-GB"/>
        </w:rPr>
        <w:t xml:space="preserve"> labelled </w:t>
      </w:r>
      <w:r w:rsidR="003B2A6B" w:rsidRPr="00D634CC">
        <w:rPr>
          <w:sz w:val="24"/>
          <w:szCs w:val="24"/>
          <w:lang w:val="en-GB"/>
        </w:rPr>
        <w:t>microsatellite</w:t>
      </w:r>
      <w:r w:rsidR="00006559" w:rsidRPr="00D634CC">
        <w:rPr>
          <w:sz w:val="24"/>
          <w:szCs w:val="24"/>
          <w:lang w:val="en-GB"/>
        </w:rPr>
        <w:t xml:space="preserve"> a</w:t>
      </w:r>
      <w:r w:rsidRPr="00D634CC">
        <w:rPr>
          <w:sz w:val="24"/>
          <w:szCs w:val="24"/>
          <w:lang w:val="en-GB"/>
        </w:rPr>
        <w:t>nalyse</w:t>
      </w:r>
      <w:r w:rsidR="00006559" w:rsidRPr="00D634CC">
        <w:rPr>
          <w:sz w:val="24"/>
          <w:szCs w:val="24"/>
          <w:lang w:val="en-GB"/>
        </w:rPr>
        <w:t>s</w:t>
      </w:r>
      <w:r w:rsidRPr="00D634CC">
        <w:rPr>
          <w:sz w:val="24"/>
          <w:szCs w:val="24"/>
          <w:lang w:val="en-GB"/>
        </w:rPr>
        <w:t xml:space="preserve">“, </w:t>
      </w:r>
      <w:r w:rsidR="00006559" w:rsidRPr="00D634CC">
        <w:rPr>
          <w:sz w:val="24"/>
          <w:szCs w:val="24"/>
          <w:lang w:val="en-GB"/>
        </w:rPr>
        <w:t xml:space="preserve">The </w:t>
      </w:r>
      <w:r w:rsidRPr="00D634CC">
        <w:rPr>
          <w:sz w:val="24"/>
          <w:szCs w:val="24"/>
          <w:lang w:val="en-GB"/>
        </w:rPr>
        <w:t>Bio</w:t>
      </w:r>
      <w:r w:rsidR="00006559" w:rsidRPr="00D634CC">
        <w:rPr>
          <w:sz w:val="24"/>
          <w:szCs w:val="24"/>
          <w:lang w:val="en-GB"/>
        </w:rPr>
        <w:t>engineer</w:t>
      </w:r>
      <w:r w:rsidR="00A143E1" w:rsidRPr="00D634CC">
        <w:rPr>
          <w:sz w:val="24"/>
          <w:szCs w:val="24"/>
          <w:lang w:val="en-GB"/>
        </w:rPr>
        <w:t>,</w:t>
      </w:r>
      <w:r w:rsidR="00006559" w:rsidRPr="00D634CC">
        <w:rPr>
          <w:sz w:val="24"/>
          <w:szCs w:val="24"/>
          <w:lang w:val="en-GB"/>
        </w:rPr>
        <w:t xml:space="preserve"> </w:t>
      </w:r>
      <w:r w:rsidRPr="00D634CC">
        <w:rPr>
          <w:sz w:val="24"/>
          <w:szCs w:val="24"/>
          <w:lang w:val="en-GB"/>
        </w:rPr>
        <w:t>n</w:t>
      </w:r>
      <w:r w:rsidR="00006559" w:rsidRPr="00D634CC">
        <w:rPr>
          <w:sz w:val="24"/>
          <w:szCs w:val="24"/>
          <w:lang w:val="en-GB"/>
        </w:rPr>
        <w:t>o</w:t>
      </w:r>
      <w:r w:rsidRPr="00D634CC">
        <w:rPr>
          <w:sz w:val="24"/>
          <w:szCs w:val="24"/>
          <w:lang w:val="en-GB"/>
        </w:rPr>
        <w:t xml:space="preserve">. 10, 2002, </w:t>
      </w:r>
      <w:r w:rsidR="00840DC2" w:rsidRPr="00D634CC">
        <w:rPr>
          <w:sz w:val="24"/>
          <w:szCs w:val="24"/>
          <w:lang w:val="en-GB"/>
        </w:rPr>
        <w:t>p.</w:t>
      </w:r>
      <w:r w:rsidRPr="00D634CC">
        <w:rPr>
          <w:sz w:val="24"/>
          <w:szCs w:val="24"/>
          <w:lang w:val="en-GB"/>
        </w:rPr>
        <w:t>4-7</w:t>
      </w:r>
    </w:p>
    <w:p w:rsidR="00E61FAC" w:rsidRPr="00D634CC" w:rsidRDefault="00E61FAC" w:rsidP="007D23F1">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sz w:val="24"/>
          <w:szCs w:val="24"/>
          <w:lang w:val="en-GB"/>
        </w:rPr>
        <w:t>Anne Lise Aakervik (</w:t>
      </w:r>
      <w:smartTag w:uri="urn:schemas-microsoft-com:office:smarttags" w:element="PersonName">
        <w:smartTagPr>
          <w:attr w:name="ProductID" w:val="Ingrid Eftedal"/>
        </w:smartTagPr>
        <w:r w:rsidRPr="00D634CC">
          <w:rPr>
            <w:sz w:val="24"/>
            <w:szCs w:val="24"/>
            <w:lang w:val="en-GB"/>
          </w:rPr>
          <w:t>Ingrid Eftedal</w:t>
        </w:r>
      </w:smartTag>
      <w:r w:rsidRPr="00D634CC">
        <w:rPr>
          <w:sz w:val="24"/>
          <w:szCs w:val="24"/>
          <w:lang w:val="en-GB"/>
        </w:rPr>
        <w:t xml:space="preserve"> og </w:t>
      </w:r>
      <w:smartTag w:uri="urn:schemas-microsoft-com:office:smarttags" w:element="PersonName">
        <w:smartTagPr>
          <w:attr w:name="ProductID" w:val="Wenche Sjursen)"/>
        </w:smartTagPr>
        <w:smartTag w:uri="urn:schemas-microsoft-com:office:smarttags" w:element="PersonName">
          <w:r w:rsidRPr="00D634CC">
            <w:rPr>
              <w:b/>
              <w:bCs/>
              <w:sz w:val="24"/>
              <w:szCs w:val="24"/>
              <w:lang w:val="en-GB"/>
            </w:rPr>
            <w:t>Wenche Sjursen</w:t>
          </w:r>
        </w:smartTag>
        <w:r w:rsidRPr="00D634CC">
          <w:rPr>
            <w:sz w:val="24"/>
            <w:szCs w:val="24"/>
            <w:lang w:val="en-GB"/>
          </w:rPr>
          <w:t>)</w:t>
        </w:r>
      </w:smartTag>
      <w:r w:rsidRPr="00D634CC">
        <w:rPr>
          <w:sz w:val="24"/>
          <w:szCs w:val="24"/>
          <w:lang w:val="en-GB"/>
        </w:rPr>
        <w:t>, ”</w:t>
      </w:r>
      <w:r w:rsidR="00A143E1" w:rsidRPr="00D634CC">
        <w:rPr>
          <w:sz w:val="24"/>
          <w:szCs w:val="24"/>
          <w:lang w:val="en-GB"/>
        </w:rPr>
        <w:t>More individuals get help by gene testing</w:t>
      </w:r>
      <w:r w:rsidRPr="00D634CC">
        <w:rPr>
          <w:sz w:val="24"/>
          <w:szCs w:val="24"/>
          <w:lang w:val="en-GB"/>
        </w:rPr>
        <w:t xml:space="preserve">”, </w:t>
      </w:r>
      <w:r w:rsidR="00A143E1" w:rsidRPr="00D634CC">
        <w:rPr>
          <w:sz w:val="24"/>
          <w:szCs w:val="24"/>
          <w:lang w:val="en-GB"/>
        </w:rPr>
        <w:t>Pharmaceuticals and Society,</w:t>
      </w:r>
      <w:r w:rsidRPr="00D634CC">
        <w:rPr>
          <w:sz w:val="24"/>
          <w:szCs w:val="24"/>
          <w:lang w:val="en-GB"/>
        </w:rPr>
        <w:t xml:space="preserve"> n</w:t>
      </w:r>
      <w:r w:rsidR="00A143E1" w:rsidRPr="00D634CC">
        <w:rPr>
          <w:sz w:val="24"/>
          <w:szCs w:val="24"/>
          <w:lang w:val="en-GB"/>
        </w:rPr>
        <w:t>o</w:t>
      </w:r>
      <w:r w:rsidRPr="00D634CC">
        <w:rPr>
          <w:sz w:val="24"/>
          <w:szCs w:val="24"/>
          <w:lang w:val="en-GB"/>
        </w:rPr>
        <w:t xml:space="preserve">. 5, August 2004, </w:t>
      </w:r>
      <w:r w:rsidR="00C14B09" w:rsidRPr="00D634CC">
        <w:rPr>
          <w:sz w:val="24"/>
          <w:szCs w:val="24"/>
          <w:lang w:val="en-GB"/>
        </w:rPr>
        <w:t>p</w:t>
      </w:r>
      <w:r w:rsidRPr="00D634CC">
        <w:rPr>
          <w:sz w:val="24"/>
          <w:szCs w:val="24"/>
          <w:lang w:val="en-GB"/>
        </w:rPr>
        <w:t>. 54-55</w:t>
      </w:r>
    </w:p>
    <w:p w:rsidR="00E61FAC" w:rsidRPr="00D634CC" w:rsidRDefault="00E61FAC" w:rsidP="007D23F1">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smartTag w:uri="urn:schemas-microsoft-com:office:smarttags" w:element="PersonName">
        <w:smartTagPr>
          <w:attr w:name="ProductID" w:val="Liss Anne Lavik"/>
        </w:smartTagPr>
        <w:r w:rsidRPr="00D634CC">
          <w:rPr>
            <w:sz w:val="24"/>
            <w:szCs w:val="24"/>
            <w:lang w:val="en-GB"/>
          </w:rPr>
          <w:t>Liss Anne Lavik</w:t>
        </w:r>
      </w:smartTag>
      <w:r w:rsidRPr="00D634CC">
        <w:rPr>
          <w:sz w:val="24"/>
          <w:szCs w:val="24"/>
          <w:lang w:val="en-GB"/>
        </w:rPr>
        <w:t xml:space="preserve">, Bodil Gilde </w:t>
      </w:r>
      <w:r w:rsidR="00A143E1" w:rsidRPr="00D634CC">
        <w:rPr>
          <w:sz w:val="24"/>
          <w:szCs w:val="24"/>
          <w:lang w:val="en-GB"/>
        </w:rPr>
        <w:t>and</w:t>
      </w:r>
      <w:r w:rsidRPr="00D634CC">
        <w:rPr>
          <w:sz w:val="24"/>
          <w:szCs w:val="24"/>
          <w:lang w:val="en-GB"/>
        </w:rPr>
        <w:t xml:space="preserve"> </w:t>
      </w:r>
      <w:smartTag w:uri="urn:schemas-microsoft-com:office:smarttags" w:element="PersonName">
        <w:smartTagPr>
          <w:attr w:name="ProductID" w:val="Wenche Sjursen,"/>
        </w:smartTagPr>
        <w:smartTag w:uri="urn:schemas-microsoft-com:office:smarttags" w:element="PersonName">
          <w:r w:rsidRPr="00D634CC">
            <w:rPr>
              <w:b/>
              <w:bCs/>
              <w:sz w:val="24"/>
              <w:szCs w:val="24"/>
              <w:lang w:val="en-GB"/>
            </w:rPr>
            <w:t>Wenche Sjursen</w:t>
          </w:r>
        </w:smartTag>
        <w:r w:rsidRPr="00D634CC">
          <w:rPr>
            <w:sz w:val="24"/>
            <w:szCs w:val="24"/>
            <w:lang w:val="en-GB"/>
          </w:rPr>
          <w:t>,</w:t>
        </w:r>
      </w:smartTag>
      <w:r w:rsidRPr="00D634CC">
        <w:rPr>
          <w:sz w:val="24"/>
          <w:szCs w:val="24"/>
          <w:lang w:val="en-GB"/>
        </w:rPr>
        <w:t xml:space="preserve"> ”Mole</w:t>
      </w:r>
      <w:r w:rsidR="00A143E1" w:rsidRPr="00D634CC">
        <w:rPr>
          <w:sz w:val="24"/>
          <w:szCs w:val="24"/>
          <w:lang w:val="en-GB"/>
        </w:rPr>
        <w:t>cu</w:t>
      </w:r>
      <w:r w:rsidRPr="00D634CC">
        <w:rPr>
          <w:sz w:val="24"/>
          <w:szCs w:val="24"/>
          <w:lang w:val="en-GB"/>
        </w:rPr>
        <w:t>l</w:t>
      </w:r>
      <w:r w:rsidR="00A143E1" w:rsidRPr="00D634CC">
        <w:rPr>
          <w:sz w:val="24"/>
          <w:szCs w:val="24"/>
          <w:lang w:val="en-GB"/>
        </w:rPr>
        <w:t>a</w:t>
      </w:r>
      <w:r w:rsidRPr="00D634CC">
        <w:rPr>
          <w:sz w:val="24"/>
          <w:szCs w:val="24"/>
          <w:lang w:val="en-GB"/>
        </w:rPr>
        <w:t>r</w:t>
      </w:r>
      <w:r w:rsidR="00A143E1" w:rsidRPr="00D634CC">
        <w:rPr>
          <w:sz w:val="24"/>
          <w:szCs w:val="24"/>
          <w:lang w:val="en-GB"/>
        </w:rPr>
        <w:t xml:space="preserve"> </w:t>
      </w:r>
      <w:r w:rsidRPr="00D634CC">
        <w:rPr>
          <w:sz w:val="24"/>
          <w:szCs w:val="24"/>
          <w:lang w:val="en-GB"/>
        </w:rPr>
        <w:t>geneti</w:t>
      </w:r>
      <w:r w:rsidR="00A143E1" w:rsidRPr="00D634CC">
        <w:rPr>
          <w:sz w:val="24"/>
          <w:szCs w:val="24"/>
          <w:lang w:val="en-GB"/>
        </w:rPr>
        <w:t>c testing when inherited colorectal cancer is suspected”, The Bioengineer, no</w:t>
      </w:r>
      <w:r w:rsidRPr="00D634CC">
        <w:rPr>
          <w:sz w:val="24"/>
          <w:szCs w:val="24"/>
          <w:lang w:val="en-GB"/>
        </w:rPr>
        <w:t xml:space="preserve">. 10, 2004, </w:t>
      </w:r>
      <w:r w:rsidR="00C14B09" w:rsidRPr="00D634CC">
        <w:rPr>
          <w:sz w:val="24"/>
          <w:szCs w:val="24"/>
          <w:lang w:val="en-GB"/>
        </w:rPr>
        <w:t>p</w:t>
      </w:r>
      <w:r w:rsidRPr="00D634CC">
        <w:rPr>
          <w:sz w:val="24"/>
          <w:szCs w:val="24"/>
          <w:lang w:val="en-GB"/>
        </w:rPr>
        <w:t>. 8-10</w:t>
      </w:r>
    </w:p>
    <w:p w:rsidR="00332F5F" w:rsidRPr="00D634CC" w:rsidRDefault="00332F5F" w:rsidP="007D23F1">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smartTag w:uri="urn:schemas-microsoft-com:office:smarttags" w:element="PersonName">
        <w:smartTagPr>
          <w:attr w:name="ProductID" w:val="Eva Hofsli"/>
        </w:smartTagPr>
        <w:r w:rsidRPr="00D634CC">
          <w:rPr>
            <w:sz w:val="24"/>
            <w:szCs w:val="24"/>
            <w:lang w:val="en-GB"/>
          </w:rPr>
          <w:t>Eva Hofsli</w:t>
        </w:r>
      </w:smartTag>
      <w:r w:rsidRPr="00D634CC">
        <w:rPr>
          <w:sz w:val="24"/>
          <w:szCs w:val="24"/>
          <w:lang w:val="en-GB"/>
        </w:rPr>
        <w:t xml:space="preserve"> </w:t>
      </w:r>
      <w:r w:rsidR="003B2A6B" w:rsidRPr="00D634CC">
        <w:rPr>
          <w:sz w:val="24"/>
          <w:szCs w:val="24"/>
          <w:lang w:val="en-GB"/>
        </w:rPr>
        <w:t>and</w:t>
      </w:r>
      <w:r w:rsidRPr="00D634CC">
        <w:rPr>
          <w:sz w:val="24"/>
          <w:szCs w:val="24"/>
          <w:lang w:val="en-GB"/>
        </w:rPr>
        <w:t xml:space="preserve"> </w:t>
      </w:r>
      <w:smartTag w:uri="urn:schemas-microsoft-com:office:smarttags" w:element="PersonName">
        <w:smartTagPr>
          <w:attr w:name="ProductID" w:val="Wenche Sjursen,"/>
        </w:smartTagPr>
        <w:smartTag w:uri="urn:schemas-microsoft-com:office:smarttags" w:element="PersonName">
          <w:r w:rsidRPr="00D634CC">
            <w:rPr>
              <w:b/>
              <w:sz w:val="24"/>
              <w:szCs w:val="24"/>
              <w:lang w:val="en-GB"/>
            </w:rPr>
            <w:t>Wenche Sjursen</w:t>
          </w:r>
        </w:smartTag>
        <w:r w:rsidRPr="00D634CC">
          <w:rPr>
            <w:sz w:val="24"/>
            <w:szCs w:val="24"/>
            <w:lang w:val="en-GB"/>
          </w:rPr>
          <w:t>,</w:t>
        </w:r>
      </w:smartTag>
      <w:r w:rsidRPr="00D634CC">
        <w:rPr>
          <w:sz w:val="24"/>
          <w:szCs w:val="24"/>
          <w:lang w:val="en-GB"/>
        </w:rPr>
        <w:t xml:space="preserve"> ”Markers of significance for diagnosis and treatment of intestinal cancer”, </w:t>
      </w:r>
      <w:r w:rsidR="00A143E1" w:rsidRPr="00D634CC">
        <w:rPr>
          <w:sz w:val="24"/>
          <w:szCs w:val="24"/>
          <w:lang w:val="en-GB"/>
        </w:rPr>
        <w:t>The Bioengineer, no</w:t>
      </w:r>
      <w:r w:rsidRPr="00D634CC">
        <w:rPr>
          <w:sz w:val="24"/>
          <w:szCs w:val="24"/>
          <w:lang w:val="en-GB"/>
        </w:rPr>
        <w:t>. 4</w:t>
      </w:r>
      <w:r w:rsidR="00A143E1" w:rsidRPr="00D634CC">
        <w:rPr>
          <w:sz w:val="24"/>
          <w:szCs w:val="24"/>
          <w:lang w:val="en-GB"/>
        </w:rPr>
        <w:t>,</w:t>
      </w:r>
      <w:r w:rsidRPr="00D634CC">
        <w:rPr>
          <w:sz w:val="24"/>
          <w:szCs w:val="24"/>
          <w:lang w:val="en-GB"/>
        </w:rPr>
        <w:t xml:space="preserve"> 2009</w:t>
      </w:r>
      <w:r w:rsidR="00A143E1" w:rsidRPr="00D634CC">
        <w:rPr>
          <w:sz w:val="24"/>
          <w:szCs w:val="24"/>
          <w:lang w:val="en-GB"/>
        </w:rPr>
        <w:t>, p.</w:t>
      </w:r>
      <w:r w:rsidR="00C14B09" w:rsidRPr="00D634CC">
        <w:rPr>
          <w:sz w:val="24"/>
          <w:szCs w:val="24"/>
          <w:lang w:val="en-GB"/>
        </w:rPr>
        <w:t xml:space="preserve"> </w:t>
      </w:r>
      <w:r w:rsidR="00A143E1" w:rsidRPr="00D634CC">
        <w:rPr>
          <w:sz w:val="24"/>
          <w:szCs w:val="24"/>
          <w:lang w:val="en-GB"/>
        </w:rPr>
        <w:t>6-10</w:t>
      </w:r>
    </w:p>
    <w:p w:rsidR="00332F5F" w:rsidRPr="00D634CC" w:rsidRDefault="00332F5F" w:rsidP="007D23F1">
      <w:pPr>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714" w:hanging="357"/>
        <w:rPr>
          <w:sz w:val="24"/>
          <w:szCs w:val="24"/>
          <w:lang w:val="en-GB"/>
        </w:rPr>
      </w:pPr>
      <w:r w:rsidRPr="00D634CC">
        <w:rPr>
          <w:bCs/>
          <w:color w:val="272627"/>
          <w:sz w:val="24"/>
          <w:szCs w:val="24"/>
          <w:lang w:val="en-GB"/>
        </w:rPr>
        <w:t>Liss Anne Solberg Lav</w:t>
      </w:r>
      <w:r w:rsidR="003B2A6B" w:rsidRPr="00D634CC">
        <w:rPr>
          <w:bCs/>
          <w:color w:val="272627"/>
          <w:sz w:val="24"/>
          <w:szCs w:val="24"/>
          <w:lang w:val="en-GB"/>
        </w:rPr>
        <w:t>i</w:t>
      </w:r>
      <w:r w:rsidRPr="00D634CC">
        <w:rPr>
          <w:bCs/>
          <w:color w:val="272627"/>
          <w:sz w:val="24"/>
          <w:szCs w:val="24"/>
          <w:lang w:val="en-GB"/>
        </w:rPr>
        <w:t>k</w:t>
      </w:r>
      <w:r w:rsidRPr="00D634CC">
        <w:rPr>
          <w:b/>
          <w:bCs/>
          <w:color w:val="272627"/>
          <w:sz w:val="24"/>
          <w:szCs w:val="24"/>
          <w:lang w:val="en-GB"/>
        </w:rPr>
        <w:t xml:space="preserve"> </w:t>
      </w:r>
      <w:r w:rsidR="003B2A6B" w:rsidRPr="00D634CC">
        <w:rPr>
          <w:b/>
          <w:bCs/>
          <w:color w:val="272627"/>
          <w:sz w:val="24"/>
          <w:szCs w:val="24"/>
          <w:lang w:val="en-GB"/>
        </w:rPr>
        <w:t>and</w:t>
      </w:r>
      <w:r w:rsidRPr="00D634CC">
        <w:rPr>
          <w:color w:val="272627"/>
          <w:sz w:val="24"/>
          <w:szCs w:val="24"/>
          <w:lang w:val="en-GB"/>
        </w:rPr>
        <w:t xml:space="preserve"> </w:t>
      </w:r>
      <w:smartTag w:uri="urn:schemas-microsoft-com:office:smarttags" w:element="PersonName">
        <w:smartTagPr>
          <w:attr w:name="ProductID" w:val="Wenche Sjursen,"/>
        </w:smartTagPr>
        <w:smartTag w:uri="urn:schemas-microsoft-com:office:smarttags" w:element="PersonName">
          <w:r w:rsidRPr="00D634CC">
            <w:rPr>
              <w:b/>
              <w:bCs/>
              <w:color w:val="272627"/>
              <w:sz w:val="24"/>
              <w:szCs w:val="24"/>
              <w:lang w:val="en-GB"/>
            </w:rPr>
            <w:t>Wenche Sjursen</w:t>
          </w:r>
        </w:smartTag>
        <w:r w:rsidRPr="00D634CC">
          <w:rPr>
            <w:b/>
            <w:bCs/>
            <w:color w:val="272627"/>
            <w:sz w:val="24"/>
            <w:szCs w:val="24"/>
            <w:lang w:val="en-GB"/>
          </w:rPr>
          <w:t>,</w:t>
        </w:r>
      </w:smartTag>
      <w:r w:rsidRPr="00D634CC">
        <w:rPr>
          <w:b/>
          <w:bCs/>
          <w:color w:val="272627"/>
          <w:sz w:val="24"/>
          <w:szCs w:val="24"/>
          <w:lang w:val="en-GB"/>
        </w:rPr>
        <w:t xml:space="preserve"> </w:t>
      </w:r>
      <w:r w:rsidRPr="00D634CC">
        <w:rPr>
          <w:bCs/>
          <w:sz w:val="24"/>
          <w:szCs w:val="24"/>
          <w:lang w:val="en-GB"/>
        </w:rPr>
        <w:t>”</w:t>
      </w:r>
      <w:r w:rsidRPr="00D634CC">
        <w:rPr>
          <w:sz w:val="24"/>
          <w:szCs w:val="24"/>
          <w:lang w:val="en-GB"/>
        </w:rPr>
        <w:t xml:space="preserve"> Molecular genetic analysis </w:t>
      </w:r>
      <w:r w:rsidR="00840DC2" w:rsidRPr="00D634CC">
        <w:rPr>
          <w:sz w:val="24"/>
          <w:szCs w:val="24"/>
          <w:lang w:val="en-GB"/>
        </w:rPr>
        <w:t>in</w:t>
      </w:r>
      <w:r w:rsidRPr="00D634CC">
        <w:rPr>
          <w:sz w:val="24"/>
          <w:szCs w:val="24"/>
          <w:lang w:val="en-GB"/>
        </w:rPr>
        <w:t xml:space="preserve"> investigation of hereditary colorectal cancer</w:t>
      </w:r>
      <w:r w:rsidRPr="00D634CC">
        <w:rPr>
          <w:bCs/>
          <w:sz w:val="24"/>
          <w:szCs w:val="24"/>
          <w:lang w:val="en-GB"/>
        </w:rPr>
        <w:t xml:space="preserve">”, </w:t>
      </w:r>
      <w:r w:rsidR="00A143E1" w:rsidRPr="00D634CC">
        <w:rPr>
          <w:sz w:val="24"/>
          <w:szCs w:val="24"/>
          <w:lang w:val="en-GB"/>
        </w:rPr>
        <w:t xml:space="preserve">The Bioengineer, </w:t>
      </w:r>
      <w:r w:rsidRPr="00D634CC">
        <w:rPr>
          <w:sz w:val="24"/>
          <w:szCs w:val="24"/>
          <w:lang w:val="en-GB"/>
        </w:rPr>
        <w:t>n</w:t>
      </w:r>
      <w:r w:rsidR="00A143E1" w:rsidRPr="00D634CC">
        <w:rPr>
          <w:sz w:val="24"/>
          <w:szCs w:val="24"/>
          <w:lang w:val="en-GB"/>
        </w:rPr>
        <w:t>o</w:t>
      </w:r>
      <w:r w:rsidRPr="00D634CC">
        <w:rPr>
          <w:sz w:val="24"/>
          <w:szCs w:val="24"/>
          <w:lang w:val="en-GB"/>
        </w:rPr>
        <w:t>. 6-7</w:t>
      </w:r>
      <w:r w:rsidR="00A143E1" w:rsidRPr="00D634CC">
        <w:rPr>
          <w:sz w:val="24"/>
          <w:szCs w:val="24"/>
          <w:lang w:val="en-GB"/>
        </w:rPr>
        <w:t>,</w:t>
      </w:r>
      <w:r w:rsidRPr="00D634CC">
        <w:rPr>
          <w:sz w:val="24"/>
          <w:szCs w:val="24"/>
          <w:lang w:val="en-GB"/>
        </w:rPr>
        <w:t xml:space="preserve"> </w:t>
      </w:r>
      <w:r w:rsidR="00A143E1" w:rsidRPr="00D634CC">
        <w:rPr>
          <w:sz w:val="24"/>
          <w:szCs w:val="24"/>
          <w:lang w:val="en-GB"/>
        </w:rPr>
        <w:t>2009, p.</w:t>
      </w:r>
      <w:r w:rsidR="00C14B09" w:rsidRPr="00D634CC">
        <w:rPr>
          <w:sz w:val="24"/>
          <w:szCs w:val="24"/>
          <w:lang w:val="en-GB"/>
        </w:rPr>
        <w:t xml:space="preserve"> </w:t>
      </w:r>
      <w:r w:rsidRPr="00D634CC">
        <w:rPr>
          <w:sz w:val="24"/>
          <w:szCs w:val="24"/>
          <w:lang w:val="en-GB"/>
        </w:rPr>
        <w:t>6-13</w:t>
      </w:r>
    </w:p>
    <w:p w:rsidR="00E61FAC" w:rsidRPr="00D634CC" w:rsidRDefault="00E61FAC" w:rsidP="007D23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sz w:val="24"/>
          <w:szCs w:val="24"/>
          <w:lang w:val="en-GB"/>
        </w:rPr>
      </w:pPr>
    </w:p>
    <w:p w:rsidR="00E61FAC" w:rsidRPr="00D634CC" w:rsidRDefault="00E61FAC" w:rsidP="007D23F1">
      <w:pPr>
        <w:ind w:left="284" w:hanging="284"/>
        <w:rPr>
          <w:sz w:val="24"/>
          <w:szCs w:val="24"/>
          <w:lang w:val="en-GB"/>
        </w:rPr>
      </w:pPr>
    </w:p>
    <w:p w:rsidR="00E61FAC" w:rsidRPr="00D634CC" w:rsidRDefault="003F021D" w:rsidP="007D23F1">
      <w:pPr>
        <w:ind w:left="284" w:hanging="284"/>
        <w:rPr>
          <w:b/>
          <w:sz w:val="24"/>
          <w:szCs w:val="24"/>
          <w:lang w:val="en-GB"/>
        </w:rPr>
      </w:pPr>
      <w:r w:rsidRPr="00D634CC">
        <w:rPr>
          <w:b/>
          <w:sz w:val="24"/>
          <w:szCs w:val="24"/>
          <w:lang w:val="en-GB"/>
        </w:rPr>
        <w:t>Abstracts and posters:</w:t>
      </w:r>
      <w:r w:rsidR="00E61FAC" w:rsidRPr="00D634CC">
        <w:rPr>
          <w:b/>
          <w:sz w:val="24"/>
          <w:szCs w:val="24"/>
          <w:lang w:val="en-GB"/>
        </w:rPr>
        <w:t xml:space="preserve"> </w:t>
      </w:r>
    </w:p>
    <w:p w:rsidR="003F021D" w:rsidRDefault="003F021D" w:rsidP="007D23F1">
      <w:pPr>
        <w:ind w:left="284" w:hanging="284"/>
        <w:rPr>
          <w:sz w:val="24"/>
          <w:szCs w:val="24"/>
          <w:lang w:val="en-GB"/>
        </w:rPr>
      </w:pPr>
      <w:r w:rsidRPr="00D634CC">
        <w:rPr>
          <w:sz w:val="24"/>
          <w:szCs w:val="24"/>
          <w:lang w:val="en-GB"/>
        </w:rPr>
        <w:t xml:space="preserve">Written or oral presentations in </w:t>
      </w:r>
      <w:r w:rsidR="00D471D8">
        <w:rPr>
          <w:sz w:val="24"/>
          <w:szCs w:val="24"/>
          <w:lang w:val="en-GB"/>
        </w:rPr>
        <w:t>4</w:t>
      </w:r>
      <w:r w:rsidR="00BD4582">
        <w:rPr>
          <w:sz w:val="24"/>
          <w:szCs w:val="24"/>
          <w:lang w:val="en-GB"/>
        </w:rPr>
        <w:t>5</w:t>
      </w:r>
      <w:r w:rsidRPr="00D634CC">
        <w:rPr>
          <w:sz w:val="24"/>
          <w:szCs w:val="24"/>
          <w:lang w:val="en-GB"/>
        </w:rPr>
        <w:t xml:space="preserve"> different national and international scientific meetings </w:t>
      </w:r>
    </w:p>
    <w:p w:rsidR="007D0C82" w:rsidRDefault="007D0C82" w:rsidP="007D23F1">
      <w:pPr>
        <w:ind w:left="284" w:hanging="284"/>
        <w:rPr>
          <w:sz w:val="24"/>
          <w:szCs w:val="24"/>
          <w:lang w:val="en-GB"/>
        </w:rPr>
      </w:pPr>
    </w:p>
    <w:p w:rsidR="007D0C82" w:rsidRPr="00D634CC" w:rsidRDefault="007D0C82" w:rsidP="007D23F1">
      <w:pPr>
        <w:ind w:left="284" w:hanging="284"/>
        <w:rPr>
          <w:sz w:val="24"/>
          <w:szCs w:val="24"/>
          <w:lang w:val="en-GB"/>
        </w:rPr>
      </w:pPr>
    </w:p>
    <w:sectPr w:rsidR="007D0C82" w:rsidRPr="00D634CC">
      <w:footerReference w:type="even"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99" w:rsidRDefault="00F96D99">
      <w:r>
        <w:separator/>
      </w:r>
    </w:p>
  </w:endnote>
  <w:endnote w:type="continuationSeparator" w:id="0">
    <w:p w:rsidR="00F96D99" w:rsidRDefault="00F9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B3" w:rsidRDefault="00D969B3">
    <w:pPr>
      <w:pStyle w:val="Footer"/>
      <w:framePr w:wrap="around" w:vAnchor="text" w:hAnchor="margin" w:xAlign="center" w:y="1"/>
      <w:rPr>
        <w:rStyle w:val="PageNumber"/>
      </w:rPr>
    </w:pPr>
    <w:r>
      <w:rPr>
        <w:rStyle w:val="PageNumber"/>
      </w:rPr>
      <w:t xml:space="preserve">PAGE  </w:t>
    </w:r>
    <w:r>
      <w:rPr>
        <w:rStyle w:val="PageNumber"/>
      </w:rPr>
      <w:t/>
    </w:r>
    <w:r>
      <w:rPr>
        <w:rStyle w:val="PageNumber"/>
        <w:noProof/>
      </w:rPr>
      <w:t>5</w:t>
    </w:r>
  </w:p>
  <w:p w:rsidR="00D969B3" w:rsidRDefault="00D96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B3" w:rsidRDefault="00D969B3">
    <w:pPr>
      <w:pStyle w:val="Footer"/>
      <w:framePr w:wrap="around" w:vAnchor="text" w:hAnchor="margin" w:xAlign="center" w:y="1"/>
      <w:rPr>
        <w:rStyle w:val="PageNumber"/>
      </w:rPr>
    </w:pPr>
    <w:r>
      <w:rPr>
        <w:rStyle w:val="PageNumber"/>
      </w:rPr>
      <w:t xml:space="preserve">PAGE  </w:t>
    </w:r>
    <w:r>
      <w:rPr>
        <w:rStyle w:val="PageNumber"/>
      </w:rPr>
      <w:t/>
    </w:r>
    <w:r w:rsidR="00DE0CD2">
      <w:rPr>
        <w:rStyle w:val="PageNumber"/>
        <w:noProof/>
      </w:rPr>
      <w:t>1</w:t>
    </w:r>
  </w:p>
  <w:p w:rsidR="00D969B3" w:rsidRDefault="00D96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99" w:rsidRDefault="00F96D99">
      <w:r>
        <w:separator/>
      </w:r>
    </w:p>
  </w:footnote>
  <w:footnote w:type="continuationSeparator" w:id="0">
    <w:p w:rsidR="00F96D99" w:rsidRDefault="00F9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CAB"/>
    <w:multiLevelType w:val="singleLevel"/>
    <w:tmpl w:val="33CEDA2E"/>
    <w:lvl w:ilvl="0">
      <w:start w:val="13"/>
      <w:numFmt w:val="decimal"/>
      <w:lvlText w:val=""/>
      <w:lvlJc w:val="left"/>
      <w:pPr>
        <w:tabs>
          <w:tab w:val="num" w:pos="360"/>
        </w:tabs>
        <w:ind w:left="360" w:hanging="360"/>
      </w:pPr>
      <w:rPr>
        <w:rFonts w:ascii="Times New Roman" w:hAnsi="Times New Roman" w:hint="default"/>
      </w:rPr>
    </w:lvl>
  </w:abstractNum>
  <w:abstractNum w:abstractNumId="1">
    <w:nsid w:val="09A5384E"/>
    <w:multiLevelType w:val="multilevel"/>
    <w:tmpl w:val="9BDA97E2"/>
    <w:lvl w:ilvl="0">
      <w:start w:val="1999"/>
      <w:numFmt w:val="decimal"/>
      <w:lvlText w:val="%1-0"/>
      <w:lvlJc w:val="left"/>
      <w:pPr>
        <w:tabs>
          <w:tab w:val="num" w:pos="810"/>
        </w:tabs>
        <w:ind w:left="810" w:hanging="810"/>
      </w:pPr>
      <w:rPr>
        <w:rFonts w:hint="default"/>
      </w:rPr>
    </w:lvl>
    <w:lvl w:ilvl="1">
      <w:start w:val="1"/>
      <w:numFmt w:val="decimalZero"/>
      <w:lvlText w:val="%1-%2"/>
      <w:lvlJc w:val="left"/>
      <w:pPr>
        <w:tabs>
          <w:tab w:val="num" w:pos="1518"/>
        </w:tabs>
        <w:ind w:left="1518" w:hanging="810"/>
      </w:pPr>
      <w:rPr>
        <w:rFonts w:hint="default"/>
      </w:rPr>
    </w:lvl>
    <w:lvl w:ilvl="2">
      <w:start w:val="1"/>
      <w:numFmt w:val="decimal"/>
      <w:lvlText w:val="%1-%2.%3"/>
      <w:lvlJc w:val="left"/>
      <w:pPr>
        <w:tabs>
          <w:tab w:val="num" w:pos="2226"/>
        </w:tabs>
        <w:ind w:left="2226" w:hanging="810"/>
      </w:pPr>
      <w:rPr>
        <w:rFonts w:hint="default"/>
      </w:rPr>
    </w:lvl>
    <w:lvl w:ilvl="3">
      <w:start w:val="1"/>
      <w:numFmt w:val="decimal"/>
      <w:lvlText w:val="%1-%2.%3.%4"/>
      <w:lvlJc w:val="left"/>
      <w:pPr>
        <w:tabs>
          <w:tab w:val="num" w:pos="2934"/>
        </w:tabs>
        <w:ind w:left="2934" w:hanging="81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12352C20"/>
    <w:multiLevelType w:val="multilevel"/>
    <w:tmpl w:val="1BD03ADE"/>
    <w:lvl w:ilvl="0">
      <w:start w:val="1999"/>
      <w:numFmt w:val="decimal"/>
      <w:lvlText w:val="%1-0"/>
      <w:lvlJc w:val="left"/>
      <w:pPr>
        <w:tabs>
          <w:tab w:val="num" w:pos="810"/>
        </w:tabs>
        <w:ind w:left="810" w:hanging="810"/>
      </w:pPr>
      <w:rPr>
        <w:rFonts w:hint="default"/>
      </w:rPr>
    </w:lvl>
    <w:lvl w:ilvl="1">
      <w:start w:val="1"/>
      <w:numFmt w:val="decimalZero"/>
      <w:lvlText w:val="%1-%2"/>
      <w:lvlJc w:val="left"/>
      <w:pPr>
        <w:tabs>
          <w:tab w:val="num" w:pos="1518"/>
        </w:tabs>
        <w:ind w:left="1518" w:hanging="810"/>
      </w:pPr>
      <w:rPr>
        <w:rFonts w:hint="default"/>
      </w:rPr>
    </w:lvl>
    <w:lvl w:ilvl="2">
      <w:start w:val="1"/>
      <w:numFmt w:val="decimal"/>
      <w:lvlText w:val="%1-%2.%3"/>
      <w:lvlJc w:val="left"/>
      <w:pPr>
        <w:tabs>
          <w:tab w:val="num" w:pos="2226"/>
        </w:tabs>
        <w:ind w:left="2226" w:hanging="810"/>
      </w:pPr>
      <w:rPr>
        <w:rFonts w:hint="default"/>
      </w:rPr>
    </w:lvl>
    <w:lvl w:ilvl="3">
      <w:start w:val="1"/>
      <w:numFmt w:val="decimal"/>
      <w:lvlText w:val="%1-%2.%3.%4"/>
      <w:lvlJc w:val="left"/>
      <w:pPr>
        <w:tabs>
          <w:tab w:val="num" w:pos="2934"/>
        </w:tabs>
        <w:ind w:left="2934" w:hanging="81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1CB86EF6"/>
    <w:multiLevelType w:val="hybridMultilevel"/>
    <w:tmpl w:val="348C4C5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23A05AA3"/>
    <w:multiLevelType w:val="hybridMultilevel"/>
    <w:tmpl w:val="F5F2FD4C"/>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nsid w:val="2B2030EC"/>
    <w:multiLevelType w:val="singleLevel"/>
    <w:tmpl w:val="0686ACC0"/>
    <w:lvl w:ilvl="0">
      <w:start w:val="1997"/>
      <w:numFmt w:val="decimal"/>
      <w:lvlText w:val="%1-"/>
      <w:lvlJc w:val="left"/>
      <w:pPr>
        <w:tabs>
          <w:tab w:val="num" w:pos="1410"/>
        </w:tabs>
        <w:ind w:left="1410" w:hanging="1410"/>
      </w:pPr>
      <w:rPr>
        <w:rFonts w:hint="default"/>
      </w:rPr>
    </w:lvl>
  </w:abstractNum>
  <w:abstractNum w:abstractNumId="6">
    <w:nsid w:val="2BE94F01"/>
    <w:multiLevelType w:val="hybridMultilevel"/>
    <w:tmpl w:val="26F27E7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2FD11E7A"/>
    <w:multiLevelType w:val="hybridMultilevel"/>
    <w:tmpl w:val="A8E042E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3951196C"/>
    <w:multiLevelType w:val="hybridMultilevel"/>
    <w:tmpl w:val="CF72E172"/>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9">
    <w:nsid w:val="427D0530"/>
    <w:multiLevelType w:val="multilevel"/>
    <w:tmpl w:val="4D9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76CF2"/>
    <w:multiLevelType w:val="hybridMultilevel"/>
    <w:tmpl w:val="40542B72"/>
    <w:lvl w:ilvl="0" w:tplc="1562CA9C">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2F50343"/>
    <w:multiLevelType w:val="hybridMultilevel"/>
    <w:tmpl w:val="2EA0FC74"/>
    <w:lvl w:ilvl="0" w:tplc="01E28566">
      <w:start w:val="11"/>
      <w:numFmt w:val="decimal"/>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433349E5"/>
    <w:multiLevelType w:val="multilevel"/>
    <w:tmpl w:val="15F26BEC"/>
    <w:lvl w:ilvl="0">
      <w:start w:val="1997"/>
      <w:numFmt w:val="decimal"/>
      <w:lvlText w:val="%1"/>
      <w:lvlJc w:val="left"/>
      <w:pPr>
        <w:tabs>
          <w:tab w:val="num" w:pos="1035"/>
        </w:tabs>
        <w:ind w:left="1035" w:hanging="1035"/>
      </w:pPr>
      <w:rPr>
        <w:rFonts w:hint="default"/>
      </w:rPr>
    </w:lvl>
    <w:lvl w:ilvl="1">
      <w:start w:val="2001"/>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B36391"/>
    <w:multiLevelType w:val="multilevel"/>
    <w:tmpl w:val="01C67718"/>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782715"/>
    <w:multiLevelType w:val="hybridMultilevel"/>
    <w:tmpl w:val="FB488806"/>
    <w:lvl w:ilvl="0" w:tplc="2E561348">
      <w:start w:val="11"/>
      <w:numFmt w:val="decimal"/>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nsid w:val="5BB275F0"/>
    <w:multiLevelType w:val="hybridMultilevel"/>
    <w:tmpl w:val="6D3C07A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5EF058DD"/>
    <w:multiLevelType w:val="singleLevel"/>
    <w:tmpl w:val="CA3A8DDC"/>
    <w:lvl w:ilvl="0">
      <w:start w:val="1989"/>
      <w:numFmt w:val="decimal"/>
      <w:lvlText w:val="%1"/>
      <w:lvlJc w:val="left"/>
      <w:pPr>
        <w:tabs>
          <w:tab w:val="num" w:pos="1410"/>
        </w:tabs>
        <w:ind w:left="1410" w:hanging="1410"/>
      </w:pPr>
      <w:rPr>
        <w:rFonts w:hint="default"/>
      </w:rPr>
    </w:lvl>
  </w:abstractNum>
  <w:abstractNum w:abstractNumId="17">
    <w:nsid w:val="5F7B4795"/>
    <w:multiLevelType w:val="hybridMultilevel"/>
    <w:tmpl w:val="0BE0F6E2"/>
    <w:lvl w:ilvl="0" w:tplc="BF1C494A">
      <w:start w:val="11"/>
      <w:numFmt w:val="decimal"/>
      <w:lvlText w:val="%1."/>
      <w:lvlJc w:val="left"/>
      <w:pPr>
        <w:tabs>
          <w:tab w:val="num" w:pos="720"/>
        </w:tabs>
        <w:ind w:left="720" w:hanging="360"/>
      </w:pPr>
      <w:rPr>
        <w:rFonts w:hint="default"/>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8">
    <w:nsid w:val="632544E7"/>
    <w:multiLevelType w:val="multilevel"/>
    <w:tmpl w:val="2B608B86"/>
    <w:lvl w:ilvl="0">
      <w:start w:val="1999"/>
      <w:numFmt w:val="decimal"/>
      <w:lvlText w:val="%1-0"/>
      <w:lvlJc w:val="left"/>
      <w:pPr>
        <w:tabs>
          <w:tab w:val="num" w:pos="1410"/>
        </w:tabs>
        <w:ind w:left="1410" w:hanging="1410"/>
      </w:pPr>
      <w:rPr>
        <w:rFonts w:hint="default"/>
      </w:rPr>
    </w:lvl>
    <w:lvl w:ilvl="1">
      <w:start w:val="1"/>
      <w:numFmt w:val="decimalZero"/>
      <w:lvlText w:val="%1-%2"/>
      <w:lvlJc w:val="left"/>
      <w:pPr>
        <w:tabs>
          <w:tab w:val="num" w:pos="2118"/>
        </w:tabs>
        <w:ind w:left="2118" w:hanging="1410"/>
      </w:pPr>
      <w:rPr>
        <w:rFonts w:hint="default"/>
      </w:rPr>
    </w:lvl>
    <w:lvl w:ilvl="2">
      <w:start w:val="1"/>
      <w:numFmt w:val="decimal"/>
      <w:lvlText w:val="%1-%2.%3"/>
      <w:lvlJc w:val="left"/>
      <w:pPr>
        <w:tabs>
          <w:tab w:val="num" w:pos="2826"/>
        </w:tabs>
        <w:ind w:left="2826" w:hanging="1410"/>
      </w:pPr>
      <w:rPr>
        <w:rFonts w:hint="default"/>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9">
    <w:nsid w:val="63725C69"/>
    <w:multiLevelType w:val="multilevel"/>
    <w:tmpl w:val="FCB2DCEC"/>
    <w:lvl w:ilvl="0">
      <w:start w:val="1991"/>
      <w:numFmt w:val="decimal"/>
      <w:lvlText w:val="%1"/>
      <w:lvlJc w:val="left"/>
      <w:pPr>
        <w:tabs>
          <w:tab w:val="num" w:pos="1410"/>
        </w:tabs>
        <w:ind w:left="1410" w:hanging="1410"/>
      </w:pPr>
      <w:rPr>
        <w:rFonts w:hint="default"/>
      </w:rPr>
    </w:lvl>
    <w:lvl w:ilvl="1">
      <w:start w:val="96"/>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4CB1CBF"/>
    <w:multiLevelType w:val="multilevel"/>
    <w:tmpl w:val="1EFA9F58"/>
    <w:lvl w:ilvl="0">
      <w:start w:val="1999"/>
      <w:numFmt w:val="decimal"/>
      <w:lvlText w:val="%1"/>
      <w:lvlJc w:val="left"/>
      <w:pPr>
        <w:tabs>
          <w:tab w:val="num" w:pos="1050"/>
        </w:tabs>
        <w:ind w:left="1050" w:hanging="1050"/>
      </w:pPr>
      <w:rPr>
        <w:rFonts w:hint="default"/>
      </w:rPr>
    </w:lvl>
    <w:lvl w:ilvl="1">
      <w:start w:val="2000"/>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8EB5D2D"/>
    <w:multiLevelType w:val="hybridMultilevel"/>
    <w:tmpl w:val="B6C8C59C"/>
    <w:lvl w:ilvl="0" w:tplc="17D0F594">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6AC43ECF"/>
    <w:multiLevelType w:val="hybridMultilevel"/>
    <w:tmpl w:val="13AC0F96"/>
    <w:lvl w:ilvl="0" w:tplc="0414000F">
      <w:start w:val="14"/>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nsid w:val="6B8E7ACF"/>
    <w:multiLevelType w:val="multilevel"/>
    <w:tmpl w:val="53869428"/>
    <w:lvl w:ilvl="0">
      <w:start w:val="1996"/>
      <w:numFmt w:val="decimal"/>
      <w:lvlText w:val="%1"/>
      <w:lvlJc w:val="left"/>
      <w:pPr>
        <w:tabs>
          <w:tab w:val="num" w:pos="1410"/>
        </w:tabs>
        <w:ind w:left="1410" w:hanging="1410"/>
      </w:pPr>
      <w:rPr>
        <w:rFonts w:hint="default"/>
      </w:rPr>
    </w:lvl>
    <w:lvl w:ilvl="1">
      <w:start w:val="97"/>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1FC1AAD"/>
    <w:multiLevelType w:val="hybridMultilevel"/>
    <w:tmpl w:val="203E40A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85537E3"/>
    <w:multiLevelType w:val="hybridMultilevel"/>
    <w:tmpl w:val="90489D0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23"/>
  </w:num>
  <w:num w:numId="4">
    <w:abstractNumId w:val="5"/>
  </w:num>
  <w:num w:numId="5">
    <w:abstractNumId w:val="18"/>
  </w:num>
  <w:num w:numId="6">
    <w:abstractNumId w:val="1"/>
  </w:num>
  <w:num w:numId="7">
    <w:abstractNumId w:val="2"/>
  </w:num>
  <w:num w:numId="8">
    <w:abstractNumId w:val="20"/>
  </w:num>
  <w:num w:numId="9">
    <w:abstractNumId w:val="13"/>
  </w:num>
  <w:num w:numId="10">
    <w:abstractNumId w:val="0"/>
  </w:num>
  <w:num w:numId="11">
    <w:abstractNumId w:val="12"/>
  </w:num>
  <w:num w:numId="12">
    <w:abstractNumId w:val="22"/>
  </w:num>
  <w:num w:numId="13">
    <w:abstractNumId w:val="11"/>
  </w:num>
  <w:num w:numId="14">
    <w:abstractNumId w:val="14"/>
  </w:num>
  <w:num w:numId="15">
    <w:abstractNumId w:val="17"/>
  </w:num>
  <w:num w:numId="16">
    <w:abstractNumId w:val="25"/>
  </w:num>
  <w:num w:numId="17">
    <w:abstractNumId w:val="7"/>
  </w:num>
  <w:num w:numId="18">
    <w:abstractNumId w:val="3"/>
  </w:num>
  <w:num w:numId="19">
    <w:abstractNumId w:val="6"/>
  </w:num>
  <w:num w:numId="20">
    <w:abstractNumId w:val="4"/>
  </w:num>
  <w:num w:numId="21">
    <w:abstractNumId w:val="24"/>
  </w:num>
  <w:num w:numId="22">
    <w:abstractNumId w:val="8"/>
  </w:num>
  <w:num w:numId="23">
    <w:abstractNumId w:val="21"/>
  </w:num>
  <w:num w:numId="24">
    <w:abstractNumId w:val="10"/>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42"/>
    <w:rsid w:val="00006559"/>
    <w:rsid w:val="00026EDA"/>
    <w:rsid w:val="00027DA2"/>
    <w:rsid w:val="00033F71"/>
    <w:rsid w:val="000352F0"/>
    <w:rsid w:val="00051FE0"/>
    <w:rsid w:val="00082AF3"/>
    <w:rsid w:val="00085C5C"/>
    <w:rsid w:val="000922BD"/>
    <w:rsid w:val="0009513C"/>
    <w:rsid w:val="000A2D9F"/>
    <w:rsid w:val="000A361E"/>
    <w:rsid w:val="000C638D"/>
    <w:rsid w:val="000F53AE"/>
    <w:rsid w:val="0010667D"/>
    <w:rsid w:val="00122370"/>
    <w:rsid w:val="00136B8A"/>
    <w:rsid w:val="00154047"/>
    <w:rsid w:val="00174A33"/>
    <w:rsid w:val="00175350"/>
    <w:rsid w:val="001A5490"/>
    <w:rsid w:val="001B0681"/>
    <w:rsid w:val="001E78FC"/>
    <w:rsid w:val="0022363D"/>
    <w:rsid w:val="0023623B"/>
    <w:rsid w:val="00236DAE"/>
    <w:rsid w:val="002374A3"/>
    <w:rsid w:val="002817FD"/>
    <w:rsid w:val="002913FC"/>
    <w:rsid w:val="002A586D"/>
    <w:rsid w:val="002A5C8B"/>
    <w:rsid w:val="002B729E"/>
    <w:rsid w:val="002C53DB"/>
    <w:rsid w:val="002D15EB"/>
    <w:rsid w:val="003068EA"/>
    <w:rsid w:val="00313A3B"/>
    <w:rsid w:val="00331B0E"/>
    <w:rsid w:val="00332F5F"/>
    <w:rsid w:val="00332FF3"/>
    <w:rsid w:val="00392E1E"/>
    <w:rsid w:val="003A2C52"/>
    <w:rsid w:val="003B2A6B"/>
    <w:rsid w:val="003C6FC0"/>
    <w:rsid w:val="003F021D"/>
    <w:rsid w:val="003F5B9A"/>
    <w:rsid w:val="004016E5"/>
    <w:rsid w:val="00410B28"/>
    <w:rsid w:val="0042020D"/>
    <w:rsid w:val="00421724"/>
    <w:rsid w:val="00446739"/>
    <w:rsid w:val="00490DA1"/>
    <w:rsid w:val="00492E5A"/>
    <w:rsid w:val="004C6E8D"/>
    <w:rsid w:val="004D3D72"/>
    <w:rsid w:val="004E1024"/>
    <w:rsid w:val="00502DD8"/>
    <w:rsid w:val="00572095"/>
    <w:rsid w:val="00575F0F"/>
    <w:rsid w:val="00592119"/>
    <w:rsid w:val="005B34A8"/>
    <w:rsid w:val="005E7A5B"/>
    <w:rsid w:val="005F283A"/>
    <w:rsid w:val="005F5CEC"/>
    <w:rsid w:val="00615555"/>
    <w:rsid w:val="00626B04"/>
    <w:rsid w:val="00677D2E"/>
    <w:rsid w:val="00681132"/>
    <w:rsid w:val="00685A76"/>
    <w:rsid w:val="0069013C"/>
    <w:rsid w:val="006B29E8"/>
    <w:rsid w:val="006E5502"/>
    <w:rsid w:val="006E710F"/>
    <w:rsid w:val="00701C2D"/>
    <w:rsid w:val="00707F11"/>
    <w:rsid w:val="00724FDF"/>
    <w:rsid w:val="0072572C"/>
    <w:rsid w:val="00757B02"/>
    <w:rsid w:val="00763D24"/>
    <w:rsid w:val="00766F66"/>
    <w:rsid w:val="00791E84"/>
    <w:rsid w:val="00795CC5"/>
    <w:rsid w:val="007A06FE"/>
    <w:rsid w:val="007A30A5"/>
    <w:rsid w:val="007C00F2"/>
    <w:rsid w:val="007D0C82"/>
    <w:rsid w:val="007D23F1"/>
    <w:rsid w:val="00825798"/>
    <w:rsid w:val="00840DC2"/>
    <w:rsid w:val="00856B21"/>
    <w:rsid w:val="00857566"/>
    <w:rsid w:val="00872942"/>
    <w:rsid w:val="00876876"/>
    <w:rsid w:val="0088522A"/>
    <w:rsid w:val="008917AB"/>
    <w:rsid w:val="008A25D2"/>
    <w:rsid w:val="008E01D2"/>
    <w:rsid w:val="008E654C"/>
    <w:rsid w:val="009026F7"/>
    <w:rsid w:val="00904A80"/>
    <w:rsid w:val="00954428"/>
    <w:rsid w:val="00955430"/>
    <w:rsid w:val="00965F42"/>
    <w:rsid w:val="0096718E"/>
    <w:rsid w:val="00991452"/>
    <w:rsid w:val="00995BD6"/>
    <w:rsid w:val="009B4643"/>
    <w:rsid w:val="009C701D"/>
    <w:rsid w:val="009C76E1"/>
    <w:rsid w:val="009E2BB6"/>
    <w:rsid w:val="00A143E1"/>
    <w:rsid w:val="00A51CF6"/>
    <w:rsid w:val="00A528E7"/>
    <w:rsid w:val="00A67CAD"/>
    <w:rsid w:val="00A95EB2"/>
    <w:rsid w:val="00AD52FF"/>
    <w:rsid w:val="00AE1A10"/>
    <w:rsid w:val="00AF37A4"/>
    <w:rsid w:val="00B21E94"/>
    <w:rsid w:val="00B360BC"/>
    <w:rsid w:val="00B55018"/>
    <w:rsid w:val="00B719A7"/>
    <w:rsid w:val="00BB61EE"/>
    <w:rsid w:val="00BD4582"/>
    <w:rsid w:val="00C14B09"/>
    <w:rsid w:val="00C626EA"/>
    <w:rsid w:val="00C82188"/>
    <w:rsid w:val="00C86DDB"/>
    <w:rsid w:val="00CA7BD8"/>
    <w:rsid w:val="00CB612A"/>
    <w:rsid w:val="00CC2DAE"/>
    <w:rsid w:val="00CD6B6F"/>
    <w:rsid w:val="00D02798"/>
    <w:rsid w:val="00D15EF8"/>
    <w:rsid w:val="00D22ADF"/>
    <w:rsid w:val="00D3537B"/>
    <w:rsid w:val="00D44C77"/>
    <w:rsid w:val="00D471D8"/>
    <w:rsid w:val="00D60BF7"/>
    <w:rsid w:val="00D634CC"/>
    <w:rsid w:val="00D63EAC"/>
    <w:rsid w:val="00D828AA"/>
    <w:rsid w:val="00D969B3"/>
    <w:rsid w:val="00D9794B"/>
    <w:rsid w:val="00DA457C"/>
    <w:rsid w:val="00DB1A27"/>
    <w:rsid w:val="00DC0F65"/>
    <w:rsid w:val="00DE0CD2"/>
    <w:rsid w:val="00DE7473"/>
    <w:rsid w:val="00DF3CAA"/>
    <w:rsid w:val="00E10628"/>
    <w:rsid w:val="00E219FF"/>
    <w:rsid w:val="00E25398"/>
    <w:rsid w:val="00E316FB"/>
    <w:rsid w:val="00E32C79"/>
    <w:rsid w:val="00E33BB9"/>
    <w:rsid w:val="00E61FAC"/>
    <w:rsid w:val="00ED23BF"/>
    <w:rsid w:val="00EF5CF0"/>
    <w:rsid w:val="00F047AB"/>
    <w:rsid w:val="00F37AFB"/>
    <w:rsid w:val="00F75D2A"/>
    <w:rsid w:val="00F816FB"/>
    <w:rsid w:val="00F85F42"/>
    <w:rsid w:val="00F94CD8"/>
    <w:rsid w:val="00F95CC9"/>
    <w:rsid w:val="00F96D99"/>
    <w:rsid w:val="00FA2ACB"/>
    <w:rsid w:val="00FD0DF2"/>
    <w:rsid w:val="00FD1E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Arial Narrow" w:hAnsi="Arial Narrow"/>
      <w:b/>
      <w:bCs/>
      <w:sz w:val="24"/>
    </w:rPr>
  </w:style>
  <w:style w:type="paragraph" w:styleId="Heading3">
    <w:name w:val="heading 3"/>
    <w:basedOn w:val="Normal"/>
    <w:next w:val="Normal"/>
    <w:qFormat/>
    <w:rsid w:val="004016E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2"/>
      <w:szCs w:val="24"/>
      <w:lang w:val="en-GB"/>
    </w:rPr>
  </w:style>
  <w:style w:type="paragraph" w:styleId="BodyText2">
    <w:name w:val="Body Tex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s>
    </w:pPr>
    <w:rPr>
      <w:rFonts w:ascii="Arial Narrow" w:hAnsi="Arial Narrow"/>
      <w:sz w:val="24"/>
      <w:lang w:val="en-GB"/>
    </w:rPr>
  </w:style>
  <w:style w:type="paragraph" w:styleId="BodyTextIndent2">
    <w:name w:val="Body Text Indent 2"/>
    <w:basedOn w:val="Normal"/>
    <w:pPr>
      <w:ind w:left="284" w:hanging="284"/>
    </w:pPr>
    <w:rPr>
      <w:rFonts w:ascii="Arial Narrow" w:hAnsi="Arial Narrow"/>
      <w:sz w:val="24"/>
      <w:lang w:val="en-GB"/>
    </w:rPr>
  </w:style>
  <w:style w:type="paragraph" w:styleId="Header">
    <w:name w:val="header"/>
    <w:basedOn w:val="Normal"/>
    <w:pPr>
      <w:tabs>
        <w:tab w:val="center" w:pos="4153"/>
        <w:tab w:val="right" w:pos="8306"/>
      </w:tabs>
    </w:pPr>
  </w:style>
  <w:style w:type="paragraph" w:styleId="DocumentMap">
    <w:name w:val="Document Map"/>
    <w:basedOn w:val="Normal"/>
    <w:semiHidden/>
    <w:rsid w:val="00F85F42"/>
    <w:pPr>
      <w:shd w:val="clear" w:color="auto" w:fill="000080"/>
    </w:pPr>
    <w:rPr>
      <w:rFonts w:ascii="Tahoma" w:hAnsi="Tahoma" w:cs="Tahoma"/>
    </w:rPr>
  </w:style>
  <w:style w:type="paragraph" w:customStyle="1" w:styleId="authors1">
    <w:name w:val="authors1"/>
    <w:basedOn w:val="Normal"/>
    <w:rsid w:val="00791E84"/>
    <w:pPr>
      <w:spacing w:before="72" w:line="240" w:lineRule="atLeast"/>
      <w:ind w:left="825"/>
    </w:pPr>
    <w:rPr>
      <w:sz w:val="22"/>
      <w:szCs w:val="22"/>
    </w:rPr>
  </w:style>
  <w:style w:type="character" w:customStyle="1" w:styleId="journalname">
    <w:name w:val="journalname"/>
    <w:basedOn w:val="DefaultParagraphFont"/>
    <w:rsid w:val="00791E84"/>
  </w:style>
  <w:style w:type="character" w:styleId="Hyperlink">
    <w:name w:val="Hyperlink"/>
    <w:rsid w:val="00FA2ACB"/>
    <w:rPr>
      <w:color w:val="0000FF"/>
      <w:u w:val="single"/>
    </w:rPr>
  </w:style>
  <w:style w:type="character" w:customStyle="1" w:styleId="jrnl">
    <w:name w:val="jrnl"/>
    <w:basedOn w:val="DefaultParagraphFont"/>
    <w:rsid w:val="00154047"/>
  </w:style>
  <w:style w:type="character" w:customStyle="1" w:styleId="maintitle">
    <w:name w:val="maintitle"/>
    <w:basedOn w:val="DefaultParagraphFont"/>
    <w:rsid w:val="00D634CC"/>
  </w:style>
  <w:style w:type="paragraph" w:customStyle="1" w:styleId="articledetails">
    <w:name w:val="articledetails"/>
    <w:basedOn w:val="Normal"/>
    <w:rsid w:val="00D634C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Arial Narrow" w:hAnsi="Arial Narrow"/>
      <w:b/>
      <w:bCs/>
      <w:sz w:val="24"/>
    </w:rPr>
  </w:style>
  <w:style w:type="paragraph" w:styleId="Heading3">
    <w:name w:val="heading 3"/>
    <w:basedOn w:val="Normal"/>
    <w:next w:val="Normal"/>
    <w:qFormat/>
    <w:rsid w:val="004016E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sz w:val="24"/>
      <w:szCs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2"/>
      <w:szCs w:val="24"/>
      <w:lang w:val="en-GB"/>
    </w:rPr>
  </w:style>
  <w:style w:type="paragraph" w:styleId="BodyText2">
    <w:name w:val="Body Tex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s>
    </w:pPr>
    <w:rPr>
      <w:rFonts w:ascii="Arial Narrow" w:hAnsi="Arial Narrow"/>
      <w:sz w:val="24"/>
      <w:lang w:val="en-GB"/>
    </w:rPr>
  </w:style>
  <w:style w:type="paragraph" w:styleId="BodyTextIndent2">
    <w:name w:val="Body Text Indent 2"/>
    <w:basedOn w:val="Normal"/>
    <w:pPr>
      <w:ind w:left="284" w:hanging="284"/>
    </w:pPr>
    <w:rPr>
      <w:rFonts w:ascii="Arial Narrow" w:hAnsi="Arial Narrow"/>
      <w:sz w:val="24"/>
      <w:lang w:val="en-GB"/>
    </w:rPr>
  </w:style>
  <w:style w:type="paragraph" w:styleId="Header">
    <w:name w:val="header"/>
    <w:basedOn w:val="Normal"/>
    <w:pPr>
      <w:tabs>
        <w:tab w:val="center" w:pos="4153"/>
        <w:tab w:val="right" w:pos="8306"/>
      </w:tabs>
    </w:pPr>
  </w:style>
  <w:style w:type="paragraph" w:styleId="DocumentMap">
    <w:name w:val="Document Map"/>
    <w:basedOn w:val="Normal"/>
    <w:semiHidden/>
    <w:rsid w:val="00F85F42"/>
    <w:pPr>
      <w:shd w:val="clear" w:color="auto" w:fill="000080"/>
    </w:pPr>
    <w:rPr>
      <w:rFonts w:ascii="Tahoma" w:hAnsi="Tahoma" w:cs="Tahoma"/>
    </w:rPr>
  </w:style>
  <w:style w:type="paragraph" w:customStyle="1" w:styleId="authors1">
    <w:name w:val="authors1"/>
    <w:basedOn w:val="Normal"/>
    <w:rsid w:val="00791E84"/>
    <w:pPr>
      <w:spacing w:before="72" w:line="240" w:lineRule="atLeast"/>
      <w:ind w:left="825"/>
    </w:pPr>
    <w:rPr>
      <w:sz w:val="22"/>
      <w:szCs w:val="22"/>
    </w:rPr>
  </w:style>
  <w:style w:type="character" w:customStyle="1" w:styleId="journalname">
    <w:name w:val="journalname"/>
    <w:basedOn w:val="DefaultParagraphFont"/>
    <w:rsid w:val="00791E84"/>
  </w:style>
  <w:style w:type="character" w:styleId="Hyperlink">
    <w:name w:val="Hyperlink"/>
    <w:rsid w:val="00FA2ACB"/>
    <w:rPr>
      <w:color w:val="0000FF"/>
      <w:u w:val="single"/>
    </w:rPr>
  </w:style>
  <w:style w:type="character" w:customStyle="1" w:styleId="jrnl">
    <w:name w:val="jrnl"/>
    <w:basedOn w:val="DefaultParagraphFont"/>
    <w:rsid w:val="00154047"/>
  </w:style>
  <w:style w:type="character" w:customStyle="1" w:styleId="maintitle">
    <w:name w:val="maintitle"/>
    <w:basedOn w:val="DefaultParagraphFont"/>
    <w:rsid w:val="00D634CC"/>
  </w:style>
  <w:style w:type="paragraph" w:customStyle="1" w:styleId="articledetails">
    <w:name w:val="articledetails"/>
    <w:basedOn w:val="Normal"/>
    <w:rsid w:val="00D634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81745">
      <w:bodyDiv w:val="1"/>
      <w:marLeft w:val="0"/>
      <w:marRight w:val="0"/>
      <w:marTop w:val="0"/>
      <w:marBottom w:val="0"/>
      <w:divBdr>
        <w:top w:val="none" w:sz="0" w:space="0" w:color="auto"/>
        <w:left w:val="none" w:sz="0" w:space="0" w:color="auto"/>
        <w:bottom w:val="none" w:sz="0" w:space="0" w:color="auto"/>
        <w:right w:val="none" w:sz="0" w:space="0" w:color="auto"/>
      </w:divBdr>
      <w:divsChild>
        <w:div w:id="698579560">
          <w:marLeft w:val="0"/>
          <w:marRight w:val="0"/>
          <w:marTop w:val="0"/>
          <w:marBottom w:val="0"/>
          <w:divBdr>
            <w:top w:val="none" w:sz="0" w:space="0" w:color="auto"/>
            <w:left w:val="none" w:sz="0" w:space="0" w:color="auto"/>
            <w:bottom w:val="none" w:sz="0" w:space="0" w:color="auto"/>
            <w:right w:val="none" w:sz="0" w:space="0" w:color="auto"/>
          </w:divBdr>
          <w:divsChild>
            <w:div w:id="258830118">
              <w:marLeft w:val="0"/>
              <w:marRight w:val="0"/>
              <w:marTop w:val="0"/>
              <w:marBottom w:val="0"/>
              <w:divBdr>
                <w:top w:val="none" w:sz="0" w:space="0" w:color="auto"/>
                <w:left w:val="none" w:sz="0" w:space="0" w:color="auto"/>
                <w:bottom w:val="none" w:sz="0" w:space="0" w:color="auto"/>
                <w:right w:val="none" w:sz="0" w:space="0" w:color="auto"/>
              </w:divBdr>
              <w:divsChild>
                <w:div w:id="682170010">
                  <w:marLeft w:val="0"/>
                  <w:marRight w:val="0"/>
                  <w:marTop w:val="0"/>
                  <w:marBottom w:val="0"/>
                  <w:divBdr>
                    <w:top w:val="none" w:sz="0" w:space="0" w:color="auto"/>
                    <w:left w:val="none" w:sz="0" w:space="0" w:color="auto"/>
                    <w:bottom w:val="none" w:sz="0" w:space="0" w:color="auto"/>
                    <w:right w:val="none" w:sz="0" w:space="0" w:color="auto"/>
                  </w:divBdr>
                  <w:divsChild>
                    <w:div w:id="1381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9622">
      <w:bodyDiv w:val="1"/>
      <w:marLeft w:val="0"/>
      <w:marRight w:val="0"/>
      <w:marTop w:val="0"/>
      <w:marBottom w:val="0"/>
      <w:divBdr>
        <w:top w:val="none" w:sz="0" w:space="0" w:color="auto"/>
        <w:left w:val="none" w:sz="0" w:space="0" w:color="auto"/>
        <w:bottom w:val="none" w:sz="0" w:space="0" w:color="auto"/>
        <w:right w:val="none" w:sz="0" w:space="0" w:color="auto"/>
      </w:divBdr>
      <w:divsChild>
        <w:div w:id="1384986602">
          <w:marLeft w:val="0"/>
          <w:marRight w:val="0"/>
          <w:marTop w:val="0"/>
          <w:marBottom w:val="0"/>
          <w:divBdr>
            <w:top w:val="none" w:sz="0" w:space="0" w:color="auto"/>
            <w:left w:val="none" w:sz="0" w:space="0" w:color="auto"/>
            <w:bottom w:val="none" w:sz="0" w:space="0" w:color="auto"/>
            <w:right w:val="none" w:sz="0" w:space="0" w:color="auto"/>
          </w:divBdr>
        </w:div>
      </w:divsChild>
    </w:div>
    <w:div w:id="351034033">
      <w:bodyDiv w:val="1"/>
      <w:marLeft w:val="0"/>
      <w:marRight w:val="0"/>
      <w:marTop w:val="0"/>
      <w:marBottom w:val="0"/>
      <w:divBdr>
        <w:top w:val="none" w:sz="0" w:space="0" w:color="auto"/>
        <w:left w:val="none" w:sz="0" w:space="0" w:color="auto"/>
        <w:bottom w:val="none" w:sz="0" w:space="0" w:color="auto"/>
        <w:right w:val="none" w:sz="0" w:space="0" w:color="auto"/>
      </w:divBdr>
      <w:divsChild>
        <w:div w:id="68620386">
          <w:marLeft w:val="0"/>
          <w:marRight w:val="0"/>
          <w:marTop w:val="0"/>
          <w:marBottom w:val="0"/>
          <w:divBdr>
            <w:top w:val="single" w:sz="2" w:space="0" w:color="FFC0CB"/>
            <w:left w:val="single" w:sz="2" w:space="0" w:color="FFC0CB"/>
            <w:bottom w:val="single" w:sz="2" w:space="0" w:color="FFC0CB"/>
            <w:right w:val="single" w:sz="2" w:space="0" w:color="FFC0CB"/>
          </w:divBdr>
          <w:divsChild>
            <w:div w:id="468328951">
              <w:marLeft w:val="150"/>
              <w:marRight w:val="150"/>
              <w:marTop w:val="150"/>
              <w:marBottom w:val="150"/>
              <w:divBdr>
                <w:top w:val="single" w:sz="2" w:space="0" w:color="800080"/>
                <w:left w:val="single" w:sz="2" w:space="0" w:color="800080"/>
                <w:bottom w:val="single" w:sz="2" w:space="0" w:color="800080"/>
                <w:right w:val="single" w:sz="2" w:space="0" w:color="800080"/>
              </w:divBdr>
              <w:divsChild>
                <w:div w:id="714817935">
                  <w:marLeft w:val="285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 w:id="366493297">
      <w:bodyDiv w:val="1"/>
      <w:marLeft w:val="0"/>
      <w:marRight w:val="0"/>
      <w:marTop w:val="0"/>
      <w:marBottom w:val="0"/>
      <w:divBdr>
        <w:top w:val="none" w:sz="0" w:space="0" w:color="auto"/>
        <w:left w:val="none" w:sz="0" w:space="0" w:color="auto"/>
        <w:bottom w:val="none" w:sz="0" w:space="0" w:color="auto"/>
        <w:right w:val="none" w:sz="0" w:space="0" w:color="auto"/>
      </w:divBdr>
      <w:divsChild>
        <w:div w:id="985931565">
          <w:marLeft w:val="0"/>
          <w:marRight w:val="0"/>
          <w:marTop w:val="0"/>
          <w:marBottom w:val="0"/>
          <w:divBdr>
            <w:top w:val="none" w:sz="0" w:space="0" w:color="auto"/>
            <w:left w:val="none" w:sz="0" w:space="0" w:color="auto"/>
            <w:bottom w:val="none" w:sz="0" w:space="0" w:color="auto"/>
            <w:right w:val="none" w:sz="0" w:space="0" w:color="auto"/>
          </w:divBdr>
          <w:divsChild>
            <w:div w:id="1950577250">
              <w:marLeft w:val="0"/>
              <w:marRight w:val="0"/>
              <w:marTop w:val="0"/>
              <w:marBottom w:val="0"/>
              <w:divBdr>
                <w:top w:val="none" w:sz="0" w:space="0" w:color="auto"/>
                <w:left w:val="none" w:sz="0" w:space="0" w:color="auto"/>
                <w:bottom w:val="none" w:sz="0" w:space="0" w:color="auto"/>
                <w:right w:val="none" w:sz="0" w:space="0" w:color="auto"/>
              </w:divBdr>
              <w:divsChild>
                <w:div w:id="1572888165">
                  <w:marLeft w:val="0"/>
                  <w:marRight w:val="0"/>
                  <w:marTop w:val="0"/>
                  <w:marBottom w:val="0"/>
                  <w:divBdr>
                    <w:top w:val="none" w:sz="0" w:space="0" w:color="auto"/>
                    <w:left w:val="none" w:sz="0" w:space="0" w:color="auto"/>
                    <w:bottom w:val="none" w:sz="0" w:space="0" w:color="auto"/>
                    <w:right w:val="none" w:sz="0" w:space="0" w:color="auto"/>
                  </w:divBdr>
                  <w:divsChild>
                    <w:div w:id="905650424">
                      <w:marLeft w:val="0"/>
                      <w:marRight w:val="0"/>
                      <w:marTop w:val="0"/>
                      <w:marBottom w:val="0"/>
                      <w:divBdr>
                        <w:top w:val="none" w:sz="0" w:space="0" w:color="auto"/>
                        <w:left w:val="none" w:sz="0" w:space="0" w:color="auto"/>
                        <w:bottom w:val="none" w:sz="0" w:space="0" w:color="auto"/>
                        <w:right w:val="none" w:sz="0" w:space="0" w:color="auto"/>
                      </w:divBdr>
                      <w:divsChild>
                        <w:div w:id="746609351">
                          <w:marLeft w:val="0"/>
                          <w:marRight w:val="0"/>
                          <w:marTop w:val="0"/>
                          <w:marBottom w:val="0"/>
                          <w:divBdr>
                            <w:top w:val="none" w:sz="0" w:space="0" w:color="auto"/>
                            <w:left w:val="none" w:sz="0" w:space="0" w:color="auto"/>
                            <w:bottom w:val="none" w:sz="0" w:space="0" w:color="auto"/>
                            <w:right w:val="none" w:sz="0" w:space="0" w:color="auto"/>
                          </w:divBdr>
                          <w:divsChild>
                            <w:div w:id="1027751735">
                              <w:marLeft w:val="0"/>
                              <w:marRight w:val="0"/>
                              <w:marTop w:val="0"/>
                              <w:marBottom w:val="0"/>
                              <w:divBdr>
                                <w:top w:val="none" w:sz="0" w:space="0" w:color="auto"/>
                                <w:left w:val="none" w:sz="0" w:space="0" w:color="auto"/>
                                <w:bottom w:val="none" w:sz="0" w:space="0" w:color="auto"/>
                                <w:right w:val="none" w:sz="0" w:space="0" w:color="auto"/>
                              </w:divBdr>
                              <w:divsChild>
                                <w:div w:id="1198348983">
                                  <w:marLeft w:val="0"/>
                                  <w:marRight w:val="0"/>
                                  <w:marTop w:val="0"/>
                                  <w:marBottom w:val="0"/>
                                  <w:divBdr>
                                    <w:top w:val="none" w:sz="0" w:space="0" w:color="auto"/>
                                    <w:left w:val="none" w:sz="0" w:space="0" w:color="auto"/>
                                    <w:bottom w:val="none" w:sz="0" w:space="0" w:color="auto"/>
                                    <w:right w:val="none" w:sz="0" w:space="0" w:color="auto"/>
                                  </w:divBdr>
                                  <w:divsChild>
                                    <w:div w:id="471603374">
                                      <w:marLeft w:val="0"/>
                                      <w:marRight w:val="0"/>
                                      <w:marTop w:val="0"/>
                                      <w:marBottom w:val="0"/>
                                      <w:divBdr>
                                        <w:top w:val="none" w:sz="0" w:space="0" w:color="auto"/>
                                        <w:left w:val="none" w:sz="0" w:space="0" w:color="auto"/>
                                        <w:bottom w:val="none" w:sz="0" w:space="0" w:color="auto"/>
                                        <w:right w:val="none" w:sz="0" w:space="0" w:color="auto"/>
                                      </w:divBdr>
                                      <w:divsChild>
                                        <w:div w:id="1504471021">
                                          <w:marLeft w:val="0"/>
                                          <w:marRight w:val="0"/>
                                          <w:marTop w:val="0"/>
                                          <w:marBottom w:val="0"/>
                                          <w:divBdr>
                                            <w:top w:val="none" w:sz="0" w:space="0" w:color="auto"/>
                                            <w:left w:val="none" w:sz="0" w:space="0" w:color="auto"/>
                                            <w:bottom w:val="none" w:sz="0" w:space="0" w:color="auto"/>
                                            <w:right w:val="none" w:sz="0" w:space="0" w:color="auto"/>
                                          </w:divBdr>
                                          <w:divsChild>
                                            <w:div w:id="5206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833276">
      <w:bodyDiv w:val="1"/>
      <w:marLeft w:val="0"/>
      <w:marRight w:val="0"/>
      <w:marTop w:val="0"/>
      <w:marBottom w:val="0"/>
      <w:divBdr>
        <w:top w:val="none" w:sz="0" w:space="0" w:color="auto"/>
        <w:left w:val="none" w:sz="0" w:space="0" w:color="auto"/>
        <w:bottom w:val="none" w:sz="0" w:space="0" w:color="auto"/>
        <w:right w:val="none" w:sz="0" w:space="0" w:color="auto"/>
      </w:divBdr>
      <w:divsChild>
        <w:div w:id="898396779">
          <w:marLeft w:val="0"/>
          <w:marRight w:val="0"/>
          <w:marTop w:val="0"/>
          <w:marBottom w:val="0"/>
          <w:divBdr>
            <w:top w:val="none" w:sz="0" w:space="0" w:color="auto"/>
            <w:left w:val="none" w:sz="0" w:space="0" w:color="auto"/>
            <w:bottom w:val="none" w:sz="0" w:space="0" w:color="auto"/>
            <w:right w:val="none" w:sz="0" w:space="0" w:color="auto"/>
          </w:divBdr>
          <w:divsChild>
            <w:div w:id="2118213970">
              <w:marLeft w:val="240"/>
              <w:marRight w:val="240"/>
              <w:marTop w:val="0"/>
              <w:marBottom w:val="0"/>
              <w:divBdr>
                <w:top w:val="none" w:sz="0" w:space="0" w:color="auto"/>
                <w:left w:val="none" w:sz="0" w:space="0" w:color="auto"/>
                <w:bottom w:val="none" w:sz="0" w:space="0" w:color="auto"/>
                <w:right w:val="none" w:sz="0" w:space="0" w:color="auto"/>
              </w:divBdr>
              <w:divsChild>
                <w:div w:id="2078936275">
                  <w:marLeft w:val="0"/>
                  <w:marRight w:val="0"/>
                  <w:marTop w:val="0"/>
                  <w:marBottom w:val="0"/>
                  <w:divBdr>
                    <w:top w:val="none" w:sz="0" w:space="0" w:color="auto"/>
                    <w:left w:val="none" w:sz="0" w:space="0" w:color="auto"/>
                    <w:bottom w:val="single" w:sz="12" w:space="9" w:color="CCCCCC"/>
                    <w:right w:val="none" w:sz="0" w:space="0" w:color="auto"/>
                  </w:divBdr>
                  <w:divsChild>
                    <w:div w:id="123438710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514879611">
      <w:bodyDiv w:val="1"/>
      <w:marLeft w:val="0"/>
      <w:marRight w:val="0"/>
      <w:marTop w:val="0"/>
      <w:marBottom w:val="0"/>
      <w:divBdr>
        <w:top w:val="none" w:sz="0" w:space="0" w:color="auto"/>
        <w:left w:val="none" w:sz="0" w:space="0" w:color="auto"/>
        <w:bottom w:val="none" w:sz="0" w:space="0" w:color="auto"/>
        <w:right w:val="none" w:sz="0" w:space="0" w:color="auto"/>
      </w:divBdr>
      <w:divsChild>
        <w:div w:id="1207765073">
          <w:marLeft w:val="120"/>
          <w:marRight w:val="120"/>
          <w:marTop w:val="0"/>
          <w:marBottom w:val="0"/>
          <w:divBdr>
            <w:top w:val="none" w:sz="0" w:space="0" w:color="auto"/>
            <w:left w:val="none" w:sz="0" w:space="0" w:color="auto"/>
            <w:bottom w:val="none" w:sz="0" w:space="0" w:color="auto"/>
            <w:right w:val="none" w:sz="0" w:space="0" w:color="auto"/>
          </w:divBdr>
          <w:divsChild>
            <w:div w:id="1300189795">
              <w:marLeft w:val="0"/>
              <w:marRight w:val="0"/>
              <w:marTop w:val="0"/>
              <w:marBottom w:val="0"/>
              <w:divBdr>
                <w:top w:val="none" w:sz="0" w:space="0" w:color="auto"/>
                <w:left w:val="none" w:sz="0" w:space="0" w:color="auto"/>
                <w:bottom w:val="none" w:sz="0" w:space="0" w:color="auto"/>
                <w:right w:val="none" w:sz="0" w:space="0" w:color="auto"/>
              </w:divBdr>
              <w:divsChild>
                <w:div w:id="2127385728">
                  <w:marLeft w:val="0"/>
                  <w:marRight w:val="0"/>
                  <w:marTop w:val="72"/>
                  <w:marBottom w:val="0"/>
                  <w:divBdr>
                    <w:top w:val="none" w:sz="0" w:space="0" w:color="auto"/>
                    <w:left w:val="none" w:sz="0" w:space="0" w:color="auto"/>
                    <w:bottom w:val="none" w:sz="0" w:space="0" w:color="auto"/>
                    <w:right w:val="none" w:sz="0" w:space="0" w:color="auto"/>
                  </w:divBdr>
                  <w:divsChild>
                    <w:div w:id="504902903">
                      <w:marLeft w:val="0"/>
                      <w:marRight w:val="0"/>
                      <w:marTop w:val="0"/>
                      <w:marBottom w:val="0"/>
                      <w:divBdr>
                        <w:top w:val="none" w:sz="0" w:space="0" w:color="auto"/>
                        <w:left w:val="none" w:sz="0" w:space="0" w:color="auto"/>
                        <w:bottom w:val="none" w:sz="0" w:space="0" w:color="auto"/>
                        <w:right w:val="none" w:sz="0" w:space="0" w:color="auto"/>
                      </w:divBdr>
                      <w:divsChild>
                        <w:div w:id="194856232">
                          <w:marLeft w:val="120"/>
                          <w:marRight w:val="0"/>
                          <w:marTop w:val="0"/>
                          <w:marBottom w:val="0"/>
                          <w:divBdr>
                            <w:top w:val="none" w:sz="0" w:space="0" w:color="auto"/>
                            <w:left w:val="none" w:sz="0" w:space="0" w:color="auto"/>
                            <w:bottom w:val="none" w:sz="0" w:space="0" w:color="auto"/>
                            <w:right w:val="none" w:sz="0" w:space="0" w:color="auto"/>
                          </w:divBdr>
                          <w:divsChild>
                            <w:div w:id="1054739831">
                              <w:marLeft w:val="0"/>
                              <w:marRight w:val="0"/>
                              <w:marTop w:val="0"/>
                              <w:marBottom w:val="0"/>
                              <w:divBdr>
                                <w:top w:val="none" w:sz="0" w:space="0" w:color="auto"/>
                                <w:left w:val="none" w:sz="0" w:space="0" w:color="auto"/>
                                <w:bottom w:val="none" w:sz="0" w:space="0" w:color="auto"/>
                                <w:right w:val="none" w:sz="0" w:space="0" w:color="auto"/>
                              </w:divBdr>
                              <w:divsChild>
                                <w:div w:id="493959941">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22584">
      <w:bodyDiv w:val="1"/>
      <w:marLeft w:val="0"/>
      <w:marRight w:val="0"/>
      <w:marTop w:val="0"/>
      <w:marBottom w:val="0"/>
      <w:divBdr>
        <w:top w:val="none" w:sz="0" w:space="0" w:color="auto"/>
        <w:left w:val="none" w:sz="0" w:space="0" w:color="auto"/>
        <w:bottom w:val="none" w:sz="0" w:space="0" w:color="auto"/>
        <w:right w:val="none" w:sz="0" w:space="0" w:color="auto"/>
      </w:divBdr>
      <w:divsChild>
        <w:div w:id="983268412">
          <w:marLeft w:val="0"/>
          <w:marRight w:val="0"/>
          <w:marTop w:val="0"/>
          <w:marBottom w:val="0"/>
          <w:divBdr>
            <w:top w:val="none" w:sz="0" w:space="0" w:color="auto"/>
            <w:left w:val="none" w:sz="0" w:space="0" w:color="auto"/>
            <w:bottom w:val="none" w:sz="0" w:space="0" w:color="auto"/>
            <w:right w:val="none" w:sz="0" w:space="0" w:color="auto"/>
          </w:divBdr>
          <w:divsChild>
            <w:div w:id="16692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6666">
      <w:bodyDiv w:val="1"/>
      <w:marLeft w:val="0"/>
      <w:marRight w:val="0"/>
      <w:marTop w:val="0"/>
      <w:marBottom w:val="0"/>
      <w:divBdr>
        <w:top w:val="none" w:sz="0" w:space="0" w:color="auto"/>
        <w:left w:val="none" w:sz="0" w:space="0" w:color="auto"/>
        <w:bottom w:val="none" w:sz="0" w:space="0" w:color="auto"/>
        <w:right w:val="none" w:sz="0" w:space="0" w:color="auto"/>
      </w:divBdr>
      <w:divsChild>
        <w:div w:id="1378970639">
          <w:marLeft w:val="0"/>
          <w:marRight w:val="0"/>
          <w:marTop w:val="0"/>
          <w:marBottom w:val="0"/>
          <w:divBdr>
            <w:top w:val="none" w:sz="0" w:space="0" w:color="auto"/>
            <w:left w:val="none" w:sz="0" w:space="0" w:color="auto"/>
            <w:bottom w:val="none" w:sz="0" w:space="0" w:color="auto"/>
            <w:right w:val="none" w:sz="0" w:space="0" w:color="auto"/>
          </w:divBdr>
        </w:div>
      </w:divsChild>
    </w:div>
    <w:div w:id="775684541">
      <w:bodyDiv w:val="1"/>
      <w:marLeft w:val="0"/>
      <w:marRight w:val="0"/>
      <w:marTop w:val="0"/>
      <w:marBottom w:val="0"/>
      <w:divBdr>
        <w:top w:val="none" w:sz="0" w:space="0" w:color="auto"/>
        <w:left w:val="none" w:sz="0" w:space="0" w:color="auto"/>
        <w:bottom w:val="none" w:sz="0" w:space="0" w:color="auto"/>
        <w:right w:val="none" w:sz="0" w:space="0" w:color="auto"/>
      </w:divBdr>
      <w:divsChild>
        <w:div w:id="601382870">
          <w:marLeft w:val="0"/>
          <w:marRight w:val="0"/>
          <w:marTop w:val="0"/>
          <w:marBottom w:val="0"/>
          <w:divBdr>
            <w:top w:val="none" w:sz="0" w:space="0" w:color="auto"/>
            <w:left w:val="none" w:sz="0" w:space="0" w:color="auto"/>
            <w:bottom w:val="none" w:sz="0" w:space="0" w:color="auto"/>
            <w:right w:val="none" w:sz="0" w:space="0" w:color="auto"/>
          </w:divBdr>
        </w:div>
      </w:divsChild>
    </w:div>
    <w:div w:id="1218711841">
      <w:bodyDiv w:val="1"/>
      <w:marLeft w:val="0"/>
      <w:marRight w:val="0"/>
      <w:marTop w:val="0"/>
      <w:marBottom w:val="0"/>
      <w:divBdr>
        <w:top w:val="none" w:sz="0" w:space="0" w:color="auto"/>
        <w:left w:val="none" w:sz="0" w:space="0" w:color="auto"/>
        <w:bottom w:val="none" w:sz="0" w:space="0" w:color="auto"/>
        <w:right w:val="none" w:sz="0" w:space="0" w:color="auto"/>
      </w:divBdr>
      <w:divsChild>
        <w:div w:id="1012100913">
          <w:marLeft w:val="0"/>
          <w:marRight w:val="0"/>
          <w:marTop w:val="0"/>
          <w:marBottom w:val="0"/>
          <w:divBdr>
            <w:top w:val="none" w:sz="0" w:space="0" w:color="auto"/>
            <w:left w:val="none" w:sz="0" w:space="0" w:color="auto"/>
            <w:bottom w:val="none" w:sz="0" w:space="0" w:color="auto"/>
            <w:right w:val="none" w:sz="0" w:space="0" w:color="auto"/>
          </w:divBdr>
        </w:div>
      </w:divsChild>
    </w:div>
    <w:div w:id="1407266819">
      <w:bodyDiv w:val="1"/>
      <w:marLeft w:val="0"/>
      <w:marRight w:val="0"/>
      <w:marTop w:val="0"/>
      <w:marBottom w:val="0"/>
      <w:divBdr>
        <w:top w:val="none" w:sz="0" w:space="0" w:color="auto"/>
        <w:left w:val="none" w:sz="0" w:space="0" w:color="auto"/>
        <w:bottom w:val="none" w:sz="0" w:space="0" w:color="auto"/>
        <w:right w:val="none" w:sz="0" w:space="0" w:color="auto"/>
      </w:divBdr>
      <w:divsChild>
        <w:div w:id="1844122317">
          <w:marLeft w:val="0"/>
          <w:marRight w:val="0"/>
          <w:marTop w:val="0"/>
          <w:marBottom w:val="0"/>
          <w:divBdr>
            <w:top w:val="none" w:sz="0" w:space="0" w:color="auto"/>
            <w:left w:val="none" w:sz="0" w:space="0" w:color="auto"/>
            <w:bottom w:val="none" w:sz="0" w:space="0" w:color="auto"/>
            <w:right w:val="none" w:sz="0" w:space="0" w:color="auto"/>
          </w:divBdr>
        </w:div>
      </w:divsChild>
    </w:div>
    <w:div w:id="2017490176">
      <w:bodyDiv w:val="1"/>
      <w:marLeft w:val="0"/>
      <w:marRight w:val="0"/>
      <w:marTop w:val="0"/>
      <w:marBottom w:val="0"/>
      <w:divBdr>
        <w:top w:val="none" w:sz="0" w:space="0" w:color="auto"/>
        <w:left w:val="none" w:sz="0" w:space="0" w:color="auto"/>
        <w:bottom w:val="none" w:sz="0" w:space="0" w:color="auto"/>
        <w:right w:val="none" w:sz="0" w:space="0" w:color="auto"/>
      </w:divBdr>
      <w:divsChild>
        <w:div w:id="28542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9847</Characters>
  <Application>Microsoft Office Word</Application>
  <DocSecurity>0</DocSecurity>
  <Lines>82</Lines>
  <Paragraphs>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Wenche Sjursen</dc:creator>
  <cp:lastModifiedBy>Wenche Sjursen</cp:lastModifiedBy>
  <cp:revision>2</cp:revision>
  <cp:lastPrinted>2005-05-27T10:04:00Z</cp:lastPrinted>
  <dcterms:created xsi:type="dcterms:W3CDTF">2015-06-15T12:46:00Z</dcterms:created>
  <dcterms:modified xsi:type="dcterms:W3CDTF">2015-06-15T12:46:00Z</dcterms:modified>
</cp:coreProperties>
</file>