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ED795" w14:textId="0E095248" w:rsidR="005445F6" w:rsidRPr="0008587C" w:rsidRDefault="00056A8A" w:rsidP="0008587C">
      <w:pPr>
        <w:pStyle w:val="Heading1"/>
      </w:pPr>
      <w:bookmarkStart w:id="0" w:name="_Toc89591941"/>
      <w:bookmarkStart w:id="1" w:name="_Toc164743666"/>
      <w:r w:rsidRPr="0008587C">
        <w:t>CV Kristine Pape</w:t>
      </w:r>
      <w:bookmarkEnd w:id="0"/>
      <w:bookmarkEnd w:id="1"/>
    </w:p>
    <w:p w14:paraId="552ED79A" w14:textId="77777777" w:rsidR="00B00391" w:rsidRDefault="00B00391" w:rsidP="005445F6">
      <w:pPr>
        <w:jc w:val="both"/>
        <w:rPr>
          <w:rFonts w:ascii="Arial" w:hAnsi="Arial" w:cs="Arial"/>
          <w:b/>
        </w:rPr>
      </w:pPr>
    </w:p>
    <w:p w14:paraId="2C53932F" w14:textId="77777777" w:rsidR="00971A3A" w:rsidRPr="0008587C" w:rsidRDefault="00971A3A" w:rsidP="00971A3A">
      <w:pPr>
        <w:rPr>
          <w:b/>
          <w:sz w:val="22"/>
          <w:szCs w:val="22"/>
        </w:rPr>
      </w:pPr>
      <w:r w:rsidRPr="0008587C">
        <w:rPr>
          <w:b/>
          <w:sz w:val="22"/>
          <w:szCs w:val="22"/>
        </w:rPr>
        <w:t>Personalia</w:t>
      </w:r>
    </w:p>
    <w:p w14:paraId="1D424B2B" w14:textId="4B27F962" w:rsidR="00971A3A" w:rsidRPr="0008587C" w:rsidRDefault="00971A3A" w:rsidP="00971A3A">
      <w:pPr>
        <w:rPr>
          <w:sz w:val="22"/>
          <w:szCs w:val="22"/>
        </w:rPr>
      </w:pPr>
      <w:r w:rsidRPr="0008587C">
        <w:rPr>
          <w:sz w:val="22"/>
          <w:szCs w:val="22"/>
        </w:rPr>
        <w:t>Kristine Pape</w:t>
      </w:r>
    </w:p>
    <w:p w14:paraId="134A62FA" w14:textId="75396804" w:rsidR="00971A3A" w:rsidRPr="0008587C" w:rsidRDefault="00971A3A" w:rsidP="00971A3A">
      <w:pPr>
        <w:rPr>
          <w:sz w:val="22"/>
          <w:szCs w:val="22"/>
        </w:rPr>
      </w:pPr>
      <w:r w:rsidRPr="0008587C">
        <w:rPr>
          <w:sz w:val="22"/>
          <w:szCs w:val="22"/>
        </w:rPr>
        <w:t>Født 19. juli 1974</w:t>
      </w:r>
    </w:p>
    <w:p w14:paraId="27C3C6B2" w14:textId="1D34E9F6" w:rsidR="00971A3A" w:rsidRPr="00CC7D5E" w:rsidRDefault="0008587C" w:rsidP="00971A3A">
      <w:pPr>
        <w:rPr>
          <w:sz w:val="22"/>
          <w:szCs w:val="22"/>
        </w:rPr>
      </w:pPr>
      <w:r w:rsidRPr="00CC7D5E">
        <w:rPr>
          <w:sz w:val="22"/>
          <w:szCs w:val="22"/>
        </w:rPr>
        <w:t xml:space="preserve">E-post </w:t>
      </w:r>
      <w:hyperlink r:id="rId10" w:history="1">
        <w:r w:rsidRPr="00CC7D5E">
          <w:rPr>
            <w:rStyle w:val="Hyperlink"/>
            <w:sz w:val="22"/>
            <w:szCs w:val="22"/>
          </w:rPr>
          <w:t>kristine.pape@ntnu.no</w:t>
        </w:r>
      </w:hyperlink>
    </w:p>
    <w:p w14:paraId="6B69A29B" w14:textId="60E77F68" w:rsidR="0008587C" w:rsidRPr="00CC7D5E" w:rsidRDefault="0060173F" w:rsidP="00971A3A">
      <w:pPr>
        <w:rPr>
          <w:sz w:val="22"/>
          <w:szCs w:val="22"/>
        </w:rPr>
      </w:pPr>
      <w:hyperlink r:id="rId11" w:history="1">
        <w:r w:rsidR="0008587C" w:rsidRPr="00CC7D5E">
          <w:rPr>
            <w:rStyle w:val="Hyperlink"/>
            <w:sz w:val="22"/>
            <w:szCs w:val="22"/>
          </w:rPr>
          <w:t>https://innsida.ntnu.no/user/kristpa/ansatt/min-profil</w:t>
        </w:r>
      </w:hyperlink>
    </w:p>
    <w:p w14:paraId="3630DC5F" w14:textId="18F62045" w:rsidR="00971A3A" w:rsidRPr="0008587C" w:rsidRDefault="00971A3A" w:rsidP="00971A3A">
      <w:pPr>
        <w:rPr>
          <w:sz w:val="22"/>
          <w:szCs w:val="22"/>
        </w:rPr>
      </w:pPr>
    </w:p>
    <w:p w14:paraId="785EE588" w14:textId="7779E9EA" w:rsidR="00971A3A" w:rsidRPr="0008587C" w:rsidRDefault="00971A3A" w:rsidP="00971A3A">
      <w:pPr>
        <w:rPr>
          <w:b/>
          <w:sz w:val="22"/>
          <w:szCs w:val="22"/>
        </w:rPr>
      </w:pPr>
      <w:r w:rsidRPr="0008587C">
        <w:rPr>
          <w:b/>
          <w:sz w:val="22"/>
          <w:szCs w:val="22"/>
        </w:rPr>
        <w:t>Nåværende stilling</w:t>
      </w:r>
      <w:r w:rsidR="002B5F20">
        <w:rPr>
          <w:b/>
          <w:sz w:val="22"/>
          <w:szCs w:val="22"/>
        </w:rPr>
        <w:t>er</w:t>
      </w:r>
    </w:p>
    <w:p w14:paraId="6B987D67" w14:textId="1B593518" w:rsidR="00971A3A" w:rsidRDefault="002B5F20" w:rsidP="00971A3A">
      <w:pPr>
        <w:rPr>
          <w:sz w:val="22"/>
          <w:szCs w:val="22"/>
        </w:rPr>
      </w:pPr>
      <w:r>
        <w:rPr>
          <w:sz w:val="22"/>
          <w:szCs w:val="22"/>
        </w:rPr>
        <w:t xml:space="preserve">Fra 2018: </w:t>
      </w:r>
      <w:r w:rsidR="00971A3A" w:rsidRPr="0008587C">
        <w:rPr>
          <w:sz w:val="22"/>
          <w:szCs w:val="22"/>
        </w:rPr>
        <w:t xml:space="preserve">Førsteamanuensis ved Institutt for samfunnsmedisin og sykepleie, NTNU </w:t>
      </w:r>
      <w:r>
        <w:rPr>
          <w:sz w:val="22"/>
          <w:szCs w:val="22"/>
        </w:rPr>
        <w:t>(50% permisjon fra 01.02.22)</w:t>
      </w:r>
    </w:p>
    <w:p w14:paraId="794F3B5A" w14:textId="418CEC46" w:rsidR="002B5F20" w:rsidRPr="0008587C" w:rsidRDefault="002B5F20" w:rsidP="00971A3A">
      <w:pPr>
        <w:rPr>
          <w:sz w:val="22"/>
          <w:szCs w:val="22"/>
        </w:rPr>
      </w:pPr>
      <w:r>
        <w:rPr>
          <w:sz w:val="22"/>
          <w:szCs w:val="22"/>
        </w:rPr>
        <w:t xml:space="preserve">Fra 2022: </w:t>
      </w:r>
      <w:r w:rsidR="00FD6410">
        <w:rPr>
          <w:sz w:val="22"/>
          <w:szCs w:val="22"/>
        </w:rPr>
        <w:t>Rådgiver oppvekst og utdanning/ l</w:t>
      </w:r>
      <w:r>
        <w:rPr>
          <w:sz w:val="22"/>
          <w:szCs w:val="22"/>
        </w:rPr>
        <w:t>ege i spesialisering i samfunnsmedisin i Trondheim kommune (50%)</w:t>
      </w:r>
    </w:p>
    <w:p w14:paraId="153A19C9" w14:textId="0CB9F3BB" w:rsidR="00EC49E6" w:rsidRPr="00EC49E6" w:rsidRDefault="00EC49E6" w:rsidP="00EC49E6">
      <w:pPr>
        <w:keepNext/>
        <w:spacing w:before="200"/>
        <w:outlineLvl w:val="0"/>
        <w:rPr>
          <w:b/>
          <w:bCs/>
          <w:kern w:val="32"/>
          <w:sz w:val="22"/>
          <w:szCs w:val="20"/>
        </w:rPr>
      </w:pPr>
      <w:r w:rsidRPr="00EC49E6">
        <w:rPr>
          <w:b/>
          <w:bCs/>
          <w:kern w:val="32"/>
          <w:sz w:val="22"/>
          <w:szCs w:val="20"/>
        </w:rPr>
        <w:t xml:space="preserve">Utdanning og tidligere arbeidserfaring: </w:t>
      </w:r>
    </w:p>
    <w:p w14:paraId="29A1A86C" w14:textId="14EC4730" w:rsidR="00EC49E6" w:rsidRPr="00EC49E6" w:rsidRDefault="00EC49E6" w:rsidP="00EC49E6">
      <w:pPr>
        <w:rPr>
          <w:sz w:val="22"/>
          <w:szCs w:val="20"/>
        </w:rPr>
      </w:pPr>
      <w:r w:rsidRPr="00EC49E6">
        <w:rPr>
          <w:sz w:val="22"/>
          <w:szCs w:val="20"/>
        </w:rPr>
        <w:t>2014-2018: Postdo</w:t>
      </w:r>
      <w:r w:rsidR="002B5F20">
        <w:rPr>
          <w:sz w:val="22"/>
          <w:szCs w:val="20"/>
        </w:rPr>
        <w:t>ktor</w:t>
      </w:r>
      <w:r w:rsidRPr="00EC49E6">
        <w:rPr>
          <w:sz w:val="22"/>
          <w:szCs w:val="20"/>
        </w:rPr>
        <w:t xml:space="preserve">/forsker </w:t>
      </w:r>
      <w:r w:rsidR="00B51DA6">
        <w:rPr>
          <w:sz w:val="22"/>
          <w:szCs w:val="22"/>
        </w:rPr>
        <w:t>I</w:t>
      </w:r>
      <w:r w:rsidRPr="0008587C">
        <w:rPr>
          <w:sz w:val="22"/>
          <w:szCs w:val="22"/>
        </w:rPr>
        <w:t xml:space="preserve">nstitutt for samfunnsmedisin </w:t>
      </w:r>
      <w:r>
        <w:rPr>
          <w:sz w:val="22"/>
          <w:szCs w:val="22"/>
        </w:rPr>
        <w:t xml:space="preserve">  </w:t>
      </w:r>
      <w:r w:rsidRPr="0008587C">
        <w:rPr>
          <w:sz w:val="22"/>
          <w:szCs w:val="22"/>
        </w:rPr>
        <w:t>NTNU</w:t>
      </w:r>
    </w:p>
    <w:p w14:paraId="4D711981" w14:textId="6B7F7B32" w:rsidR="00EC49E6" w:rsidRPr="00EC49E6" w:rsidRDefault="00EC49E6" w:rsidP="00EC49E6">
      <w:pPr>
        <w:rPr>
          <w:sz w:val="22"/>
          <w:szCs w:val="20"/>
        </w:rPr>
      </w:pPr>
      <w:r w:rsidRPr="00EC49E6">
        <w:rPr>
          <w:sz w:val="22"/>
          <w:szCs w:val="20"/>
        </w:rPr>
        <w:t xml:space="preserve">2008-2013: </w:t>
      </w:r>
      <w:r>
        <w:rPr>
          <w:sz w:val="22"/>
          <w:szCs w:val="22"/>
        </w:rPr>
        <w:t>D</w:t>
      </w:r>
      <w:r w:rsidRPr="0008587C">
        <w:rPr>
          <w:sz w:val="22"/>
          <w:szCs w:val="22"/>
        </w:rPr>
        <w:t xml:space="preserve">oktorgradsstipendiat </w:t>
      </w:r>
      <w:r>
        <w:rPr>
          <w:sz w:val="22"/>
          <w:szCs w:val="22"/>
        </w:rPr>
        <w:t xml:space="preserve">med 25% undervisningsplikt ved </w:t>
      </w:r>
      <w:r w:rsidR="00B51DA6">
        <w:rPr>
          <w:sz w:val="22"/>
          <w:szCs w:val="22"/>
        </w:rPr>
        <w:t>I</w:t>
      </w:r>
      <w:r w:rsidRPr="0008587C">
        <w:rPr>
          <w:sz w:val="22"/>
          <w:szCs w:val="22"/>
        </w:rPr>
        <w:t xml:space="preserve">nstitutt for samfunnsmedisin </w:t>
      </w:r>
      <w:r>
        <w:rPr>
          <w:sz w:val="22"/>
          <w:szCs w:val="22"/>
        </w:rPr>
        <w:t xml:space="preserve">  </w:t>
      </w:r>
    </w:p>
    <w:p w14:paraId="06EC4F05" w14:textId="133BEEAD" w:rsidR="00EC49E6" w:rsidRPr="00EC49E6" w:rsidRDefault="00EC49E6" w:rsidP="00EC49E6">
      <w:pPr>
        <w:rPr>
          <w:sz w:val="22"/>
          <w:szCs w:val="20"/>
        </w:rPr>
      </w:pPr>
      <w:r w:rsidRPr="00EC49E6">
        <w:rPr>
          <w:sz w:val="22"/>
          <w:szCs w:val="20"/>
        </w:rPr>
        <w:t>2006-</w:t>
      </w:r>
      <w:r w:rsidR="002B5F20">
        <w:rPr>
          <w:sz w:val="22"/>
          <w:szCs w:val="20"/>
        </w:rPr>
        <w:t>2022</w:t>
      </w:r>
      <w:r w:rsidRPr="00EC49E6">
        <w:rPr>
          <w:sz w:val="22"/>
          <w:szCs w:val="20"/>
        </w:rPr>
        <w:t xml:space="preserve">: </w:t>
      </w:r>
      <w:r w:rsidRPr="00EC49E6">
        <w:rPr>
          <w:sz w:val="22"/>
          <w:szCs w:val="22"/>
        </w:rPr>
        <w:t>20% stilling i Trondheim Kommune, helsestasjons</w:t>
      </w:r>
      <w:r>
        <w:rPr>
          <w:sz w:val="22"/>
          <w:szCs w:val="22"/>
        </w:rPr>
        <w:t xml:space="preserve">lege </w:t>
      </w:r>
    </w:p>
    <w:p w14:paraId="290EF708" w14:textId="152FB2B2" w:rsidR="00EC49E6" w:rsidRDefault="00EC49E6" w:rsidP="00EC49E6">
      <w:pPr>
        <w:rPr>
          <w:sz w:val="22"/>
          <w:szCs w:val="20"/>
        </w:rPr>
      </w:pPr>
      <w:r w:rsidRPr="00EC49E6">
        <w:rPr>
          <w:sz w:val="22"/>
          <w:szCs w:val="20"/>
        </w:rPr>
        <w:t xml:space="preserve">2000-2005: Diverse legejobber </w:t>
      </w:r>
      <w:r>
        <w:rPr>
          <w:sz w:val="22"/>
          <w:szCs w:val="20"/>
        </w:rPr>
        <w:t xml:space="preserve">i </w:t>
      </w:r>
      <w:r w:rsidRPr="0008587C">
        <w:rPr>
          <w:sz w:val="22"/>
          <w:szCs w:val="22"/>
        </w:rPr>
        <w:t>Trondheim og Narvik innen allmennmedisin, skadeortopedi, pediatri og indremedisin</w:t>
      </w:r>
      <w:r w:rsidRPr="00EC49E6">
        <w:rPr>
          <w:sz w:val="22"/>
          <w:szCs w:val="20"/>
        </w:rPr>
        <w:t xml:space="preserve"> </w:t>
      </w:r>
    </w:p>
    <w:p w14:paraId="46260EB1" w14:textId="357A1F49" w:rsidR="00EC49E6" w:rsidRPr="00EC49E6" w:rsidRDefault="00EC49E6" w:rsidP="00EC49E6">
      <w:pPr>
        <w:rPr>
          <w:sz w:val="22"/>
          <w:szCs w:val="20"/>
        </w:rPr>
      </w:pPr>
      <w:r w:rsidRPr="00EC49E6">
        <w:rPr>
          <w:sz w:val="22"/>
          <w:szCs w:val="20"/>
        </w:rPr>
        <w:t xml:space="preserve">1999-2000: Turnustjeneste Mo i Rana / Dønna </w:t>
      </w:r>
    </w:p>
    <w:p w14:paraId="3D0E7CBC" w14:textId="690BD397" w:rsidR="00EC49E6" w:rsidRPr="00EC49E6" w:rsidRDefault="00EC49E6" w:rsidP="00EC49E6">
      <w:pPr>
        <w:rPr>
          <w:sz w:val="22"/>
          <w:szCs w:val="20"/>
        </w:rPr>
      </w:pPr>
      <w:r w:rsidRPr="00EC49E6">
        <w:rPr>
          <w:sz w:val="22"/>
          <w:szCs w:val="20"/>
        </w:rPr>
        <w:t>1993-1999: Medisinstudiet, NTNU</w:t>
      </w:r>
    </w:p>
    <w:p w14:paraId="36D918AC" w14:textId="3540A48D" w:rsidR="00971A3A" w:rsidRPr="0008587C" w:rsidRDefault="00971A3A" w:rsidP="00971A3A">
      <w:pPr>
        <w:rPr>
          <w:sz w:val="22"/>
          <w:szCs w:val="22"/>
        </w:rPr>
      </w:pPr>
    </w:p>
    <w:p w14:paraId="63711E8D" w14:textId="77777777" w:rsidR="00971A3A" w:rsidRPr="00CC7D5E" w:rsidRDefault="00971A3A" w:rsidP="00971A3A">
      <w:pPr>
        <w:rPr>
          <w:rStyle w:val="Strong"/>
          <w:sz w:val="22"/>
          <w:szCs w:val="22"/>
          <w:lang w:val="en-US"/>
        </w:rPr>
      </w:pPr>
      <w:r w:rsidRPr="00CC7D5E">
        <w:rPr>
          <w:rStyle w:val="Strong"/>
          <w:sz w:val="22"/>
          <w:szCs w:val="22"/>
          <w:lang w:val="en-US"/>
        </w:rPr>
        <w:t xml:space="preserve">PhD i </w:t>
      </w:r>
      <w:proofErr w:type="spellStart"/>
      <w:r w:rsidRPr="00CC7D5E">
        <w:rPr>
          <w:rStyle w:val="Strong"/>
          <w:sz w:val="22"/>
          <w:szCs w:val="22"/>
          <w:lang w:val="en-US"/>
        </w:rPr>
        <w:t>samfunnsmedisin</w:t>
      </w:r>
      <w:proofErr w:type="spellEnd"/>
    </w:p>
    <w:p w14:paraId="7547ED8D" w14:textId="05ADE975" w:rsidR="00971A3A" w:rsidRPr="0008587C" w:rsidRDefault="00971A3A" w:rsidP="00971A3A">
      <w:pPr>
        <w:rPr>
          <w:sz w:val="22"/>
          <w:szCs w:val="22"/>
          <w:lang w:val="en-US"/>
        </w:rPr>
      </w:pPr>
      <w:r w:rsidRPr="0008587C">
        <w:rPr>
          <w:sz w:val="22"/>
          <w:szCs w:val="22"/>
          <w:lang w:val="en-US"/>
        </w:rPr>
        <w:t xml:space="preserve">PhD i </w:t>
      </w:r>
      <w:proofErr w:type="spellStart"/>
      <w:r w:rsidRPr="0008587C">
        <w:rPr>
          <w:sz w:val="22"/>
          <w:szCs w:val="22"/>
          <w:lang w:val="en-US"/>
        </w:rPr>
        <w:t>samfunnsmedisin</w:t>
      </w:r>
      <w:proofErr w:type="spellEnd"/>
      <w:r w:rsidRPr="0008587C">
        <w:rPr>
          <w:sz w:val="22"/>
          <w:szCs w:val="22"/>
          <w:lang w:val="en-US"/>
        </w:rPr>
        <w:t xml:space="preserve"> med </w:t>
      </w:r>
      <w:proofErr w:type="spellStart"/>
      <w:r w:rsidRPr="0008587C">
        <w:rPr>
          <w:sz w:val="22"/>
          <w:szCs w:val="22"/>
          <w:lang w:val="en-US"/>
        </w:rPr>
        <w:t>avhandlingen</w:t>
      </w:r>
      <w:proofErr w:type="spellEnd"/>
      <w:r w:rsidRPr="0008587C">
        <w:rPr>
          <w:sz w:val="22"/>
          <w:szCs w:val="22"/>
          <w:lang w:val="en-US"/>
        </w:rPr>
        <w:t xml:space="preserve"> “Health, school and family factors in adolescence and </w:t>
      </w:r>
      <w:proofErr w:type="spellStart"/>
      <w:r w:rsidRPr="0008587C">
        <w:rPr>
          <w:sz w:val="22"/>
          <w:szCs w:val="22"/>
          <w:lang w:val="en-US"/>
        </w:rPr>
        <w:t>labour</w:t>
      </w:r>
      <w:proofErr w:type="spellEnd"/>
      <w:r w:rsidRPr="0008587C">
        <w:rPr>
          <w:sz w:val="22"/>
          <w:szCs w:val="22"/>
          <w:lang w:val="en-US"/>
        </w:rPr>
        <w:t xml:space="preserve"> market integration problems in young adulthood”, </w:t>
      </w:r>
      <w:proofErr w:type="spellStart"/>
      <w:r w:rsidRPr="0008587C">
        <w:rPr>
          <w:sz w:val="22"/>
          <w:szCs w:val="22"/>
          <w:lang w:val="en-US"/>
        </w:rPr>
        <w:t>doktorgradsdisputas</w:t>
      </w:r>
      <w:proofErr w:type="spellEnd"/>
      <w:r w:rsidRPr="0008587C">
        <w:rPr>
          <w:sz w:val="22"/>
          <w:szCs w:val="22"/>
          <w:lang w:val="en-US"/>
        </w:rPr>
        <w:t xml:space="preserve"> 14.06.13</w:t>
      </w:r>
    </w:p>
    <w:p w14:paraId="493795F5" w14:textId="77777777" w:rsidR="00971A3A" w:rsidRPr="00CC7D5E" w:rsidRDefault="00971A3A" w:rsidP="00971A3A">
      <w:pPr>
        <w:rPr>
          <w:sz w:val="22"/>
          <w:szCs w:val="22"/>
          <w:lang w:val="en-US"/>
        </w:rPr>
      </w:pPr>
    </w:p>
    <w:p w14:paraId="419458D9" w14:textId="0E386580" w:rsidR="00971A3A" w:rsidRPr="0008587C" w:rsidRDefault="00971A3A" w:rsidP="00971A3A">
      <w:pPr>
        <w:rPr>
          <w:b/>
          <w:sz w:val="22"/>
          <w:szCs w:val="22"/>
        </w:rPr>
      </w:pPr>
      <w:r w:rsidRPr="0008587C">
        <w:rPr>
          <w:b/>
          <w:sz w:val="22"/>
          <w:szCs w:val="22"/>
        </w:rPr>
        <w:t>Pågående forskningsprosjekter</w:t>
      </w:r>
    </w:p>
    <w:p w14:paraId="4A92FEA4" w14:textId="56511D75" w:rsidR="00971A3A" w:rsidRDefault="00971A3A" w:rsidP="0008587C">
      <w:pPr>
        <w:pStyle w:val="ListParagraph"/>
        <w:numPr>
          <w:ilvl w:val="0"/>
          <w:numId w:val="6"/>
        </w:numPr>
        <w:rPr>
          <w:sz w:val="22"/>
          <w:szCs w:val="22"/>
          <w:lang w:val="en-US"/>
        </w:rPr>
      </w:pPr>
      <w:r w:rsidRPr="0008587C">
        <w:rPr>
          <w:sz w:val="22"/>
          <w:szCs w:val="22"/>
          <w:lang w:val="en-US"/>
        </w:rPr>
        <w:t xml:space="preserve">Risk and resilience in adolescents and young adults born preterm- A nationwide population-based </w:t>
      </w:r>
      <w:proofErr w:type="spellStart"/>
      <w:r w:rsidRPr="0008587C">
        <w:rPr>
          <w:sz w:val="22"/>
          <w:szCs w:val="22"/>
          <w:lang w:val="en-US"/>
        </w:rPr>
        <w:t>registerstudy</w:t>
      </w:r>
      <w:proofErr w:type="spellEnd"/>
      <w:r w:rsidRPr="0008587C">
        <w:rPr>
          <w:sz w:val="22"/>
          <w:szCs w:val="22"/>
          <w:lang w:val="en-US"/>
        </w:rPr>
        <w:t xml:space="preserve"> (Christine </w:t>
      </w:r>
      <w:proofErr w:type="spellStart"/>
      <w:r w:rsidRPr="0008587C">
        <w:rPr>
          <w:sz w:val="22"/>
          <w:szCs w:val="22"/>
          <w:lang w:val="en-US"/>
        </w:rPr>
        <w:t>Bachmanns</w:t>
      </w:r>
      <w:proofErr w:type="spellEnd"/>
      <w:r w:rsidRPr="0008587C">
        <w:rPr>
          <w:sz w:val="22"/>
          <w:szCs w:val="22"/>
          <w:lang w:val="en-US"/>
        </w:rPr>
        <w:t xml:space="preserve"> </w:t>
      </w:r>
      <w:proofErr w:type="spellStart"/>
      <w:r w:rsidRPr="0008587C">
        <w:rPr>
          <w:sz w:val="22"/>
          <w:szCs w:val="22"/>
          <w:lang w:val="en-US"/>
        </w:rPr>
        <w:t>ph.d.</w:t>
      </w:r>
      <w:proofErr w:type="spellEnd"/>
      <w:r w:rsidRPr="0008587C">
        <w:rPr>
          <w:sz w:val="22"/>
          <w:szCs w:val="22"/>
          <w:lang w:val="en-US"/>
        </w:rPr>
        <w:t xml:space="preserve"> </w:t>
      </w:r>
      <w:proofErr w:type="spellStart"/>
      <w:r w:rsidRPr="0008587C">
        <w:rPr>
          <w:sz w:val="22"/>
          <w:szCs w:val="22"/>
          <w:lang w:val="en-US"/>
        </w:rPr>
        <w:t>prosjekt</w:t>
      </w:r>
      <w:proofErr w:type="spellEnd"/>
      <w:r w:rsidRPr="0008587C">
        <w:rPr>
          <w:sz w:val="22"/>
          <w:szCs w:val="22"/>
          <w:lang w:val="en-US"/>
        </w:rPr>
        <w:t xml:space="preserve">) </w:t>
      </w:r>
    </w:p>
    <w:p w14:paraId="00E3FE27" w14:textId="339E786D" w:rsidR="00FD6410" w:rsidRDefault="00FD6410" w:rsidP="0008587C">
      <w:pPr>
        <w:pStyle w:val="ListParagraph"/>
        <w:numPr>
          <w:ilvl w:val="0"/>
          <w:numId w:val="6"/>
        </w:numPr>
        <w:rPr>
          <w:sz w:val="22"/>
          <w:szCs w:val="22"/>
          <w:lang w:val="en-US"/>
        </w:rPr>
      </w:pPr>
      <w:r w:rsidRPr="00FD6410">
        <w:rPr>
          <w:sz w:val="22"/>
          <w:szCs w:val="22"/>
          <w:lang w:val="en-US"/>
        </w:rPr>
        <w:t>Born preterm: health care needs in childhood. What can health care service use tell us about health and morbidity, and do the services work as intended?</w:t>
      </w:r>
      <w:r>
        <w:rPr>
          <w:sz w:val="22"/>
          <w:szCs w:val="22"/>
          <w:lang w:val="en-US"/>
        </w:rPr>
        <w:t xml:space="preserve"> (Sanna </w:t>
      </w:r>
      <w:proofErr w:type="spellStart"/>
      <w:r>
        <w:rPr>
          <w:sz w:val="22"/>
          <w:szCs w:val="22"/>
          <w:lang w:val="en-US"/>
        </w:rPr>
        <w:t>Beckstrøns</w:t>
      </w:r>
      <w:proofErr w:type="spellEnd"/>
      <w:r>
        <w:rPr>
          <w:sz w:val="22"/>
          <w:szCs w:val="22"/>
          <w:lang w:val="en-US"/>
        </w:rPr>
        <w:t xml:space="preserve"> </w:t>
      </w:r>
      <w:proofErr w:type="spellStart"/>
      <w:proofErr w:type="gramStart"/>
      <w:r>
        <w:rPr>
          <w:sz w:val="22"/>
          <w:szCs w:val="22"/>
          <w:lang w:val="en-US"/>
        </w:rPr>
        <w:t>ph.d</w:t>
      </w:r>
      <w:proofErr w:type="spellEnd"/>
      <w:proofErr w:type="gramEnd"/>
      <w:r>
        <w:rPr>
          <w:sz w:val="22"/>
          <w:szCs w:val="22"/>
          <w:lang w:val="en-US"/>
        </w:rPr>
        <w:t xml:space="preserve"> </w:t>
      </w:r>
      <w:proofErr w:type="spellStart"/>
      <w:r>
        <w:rPr>
          <w:sz w:val="22"/>
          <w:szCs w:val="22"/>
          <w:lang w:val="en-US"/>
        </w:rPr>
        <w:t>prosjekt</w:t>
      </w:r>
      <w:proofErr w:type="spellEnd"/>
      <w:r>
        <w:rPr>
          <w:sz w:val="22"/>
          <w:szCs w:val="22"/>
          <w:lang w:val="en-US"/>
        </w:rPr>
        <w:t>)</w:t>
      </w:r>
      <w:r w:rsidR="00B539AE">
        <w:rPr>
          <w:sz w:val="22"/>
          <w:szCs w:val="22"/>
          <w:lang w:val="en-US"/>
        </w:rPr>
        <w:t>.</w:t>
      </w:r>
    </w:p>
    <w:p w14:paraId="54EFE54D" w14:textId="7AC4CF96" w:rsidR="00B539AE" w:rsidRPr="00B539AE" w:rsidRDefault="00B539AE" w:rsidP="0008587C">
      <w:pPr>
        <w:pStyle w:val="ListParagraph"/>
        <w:numPr>
          <w:ilvl w:val="0"/>
          <w:numId w:val="6"/>
        </w:numPr>
        <w:rPr>
          <w:sz w:val="22"/>
          <w:szCs w:val="22"/>
        </w:rPr>
      </w:pPr>
      <w:proofErr w:type="spellStart"/>
      <w:r>
        <w:rPr>
          <w:sz w:val="22"/>
          <w:szCs w:val="22"/>
        </w:rPr>
        <w:t>RegForsk</w:t>
      </w:r>
      <w:proofErr w:type="spellEnd"/>
      <w:r>
        <w:rPr>
          <w:sz w:val="22"/>
          <w:szCs w:val="22"/>
        </w:rPr>
        <w:t xml:space="preserve">: </w:t>
      </w:r>
      <w:r w:rsidRPr="00B539AE">
        <w:rPr>
          <w:sz w:val="22"/>
          <w:szCs w:val="22"/>
        </w:rPr>
        <w:t>Ulike studier på fastlege</w:t>
      </w:r>
      <w:r>
        <w:rPr>
          <w:sz w:val="22"/>
          <w:szCs w:val="22"/>
        </w:rPr>
        <w:t>-</w:t>
      </w:r>
      <w:r w:rsidRPr="00B539AE">
        <w:rPr>
          <w:sz w:val="22"/>
          <w:szCs w:val="22"/>
        </w:rPr>
        <w:t xml:space="preserve"> o</w:t>
      </w:r>
      <w:r>
        <w:rPr>
          <w:sz w:val="22"/>
          <w:szCs w:val="22"/>
        </w:rPr>
        <w:t>g legevaktstjenesten (sykemelding på legevakt, hva skjer når fastlegen slutter (Kristin Vinjerui)9</w:t>
      </w:r>
    </w:p>
    <w:p w14:paraId="6B385CA1" w14:textId="729A4F90" w:rsidR="00015AAF" w:rsidRDefault="00015AAF" w:rsidP="00181958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015AAF">
        <w:rPr>
          <w:sz w:val="22"/>
          <w:szCs w:val="22"/>
        </w:rPr>
        <w:t xml:space="preserve">Fastlegens rolle i oppfølging av ungdom og unge voksnes helse </w:t>
      </w:r>
      <w:r>
        <w:rPr>
          <w:sz w:val="22"/>
          <w:szCs w:val="22"/>
        </w:rPr>
        <w:t>(</w:t>
      </w:r>
      <w:r w:rsidRPr="00015AAF">
        <w:rPr>
          <w:sz w:val="22"/>
          <w:szCs w:val="22"/>
        </w:rPr>
        <w:t>Kirsti Wahlbergs ph.d.</w:t>
      </w:r>
      <w:r>
        <w:rPr>
          <w:sz w:val="22"/>
          <w:szCs w:val="22"/>
        </w:rPr>
        <w:t xml:space="preserve"> </w:t>
      </w:r>
      <w:r w:rsidRPr="00015AAF">
        <w:rPr>
          <w:sz w:val="22"/>
          <w:szCs w:val="22"/>
        </w:rPr>
        <w:t>prosjekt</w:t>
      </w:r>
      <w:r w:rsidR="004743BB">
        <w:rPr>
          <w:sz w:val="22"/>
          <w:szCs w:val="22"/>
        </w:rPr>
        <w:t>)</w:t>
      </w:r>
    </w:p>
    <w:p w14:paraId="4341A149" w14:textId="487E62BB" w:rsidR="00971A3A" w:rsidRDefault="00971A3A" w:rsidP="0008587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08587C">
        <w:rPr>
          <w:sz w:val="22"/>
          <w:szCs w:val="22"/>
        </w:rPr>
        <w:t>RECAP – EU-prosjekt på langtidsoppfølging av premature, WP8 – registerstudier (</w:t>
      </w:r>
      <w:r w:rsidR="00B539AE">
        <w:rPr>
          <w:sz w:val="22"/>
          <w:szCs w:val="22"/>
        </w:rPr>
        <w:t>prosjektleder</w:t>
      </w:r>
      <w:r w:rsidRPr="0008587C">
        <w:rPr>
          <w:sz w:val="22"/>
          <w:szCs w:val="22"/>
        </w:rPr>
        <w:t xml:space="preserve"> Kari Risnes) </w:t>
      </w:r>
    </w:p>
    <w:p w14:paraId="6FAAD590" w14:textId="1BA35CAD" w:rsidR="004743BB" w:rsidRDefault="004743BB" w:rsidP="0008587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4743BB">
        <w:rPr>
          <w:sz w:val="22"/>
          <w:szCs w:val="22"/>
        </w:rPr>
        <w:t xml:space="preserve">Guideline </w:t>
      </w:r>
      <w:proofErr w:type="spellStart"/>
      <w:r w:rsidRPr="004743BB">
        <w:rPr>
          <w:sz w:val="22"/>
          <w:szCs w:val="22"/>
        </w:rPr>
        <w:t>effectiveness</w:t>
      </w:r>
      <w:proofErr w:type="spellEnd"/>
      <w:r w:rsidRPr="004743BB">
        <w:rPr>
          <w:sz w:val="22"/>
          <w:szCs w:val="22"/>
        </w:rPr>
        <w:t xml:space="preserve"> and </w:t>
      </w:r>
      <w:proofErr w:type="spellStart"/>
      <w:r w:rsidRPr="004743BB">
        <w:rPr>
          <w:sz w:val="22"/>
          <w:szCs w:val="22"/>
        </w:rPr>
        <w:t>implementation</w:t>
      </w:r>
      <w:proofErr w:type="spellEnd"/>
      <w:r w:rsidRPr="004743BB">
        <w:rPr>
          <w:sz w:val="22"/>
          <w:szCs w:val="22"/>
        </w:rPr>
        <w:t xml:space="preserve"> </w:t>
      </w:r>
      <w:proofErr w:type="spellStart"/>
      <w:r w:rsidRPr="004743BB">
        <w:rPr>
          <w:sz w:val="22"/>
          <w:szCs w:val="22"/>
        </w:rPr>
        <w:t>mechanisms</w:t>
      </w:r>
      <w:proofErr w:type="spellEnd"/>
      <w:r w:rsidRPr="004743BB">
        <w:rPr>
          <w:sz w:val="22"/>
          <w:szCs w:val="22"/>
        </w:rPr>
        <w:t xml:space="preserve"> ​in </w:t>
      </w:r>
      <w:proofErr w:type="spellStart"/>
      <w:r w:rsidRPr="004743BB">
        <w:rPr>
          <w:sz w:val="22"/>
          <w:szCs w:val="22"/>
        </w:rPr>
        <w:t>school</w:t>
      </w:r>
      <w:proofErr w:type="spellEnd"/>
      <w:r w:rsidRPr="004743BB">
        <w:rPr>
          <w:sz w:val="22"/>
          <w:szCs w:val="22"/>
        </w:rPr>
        <w:t xml:space="preserve"> </w:t>
      </w:r>
      <w:proofErr w:type="spellStart"/>
      <w:r w:rsidRPr="004743BB">
        <w:rPr>
          <w:sz w:val="22"/>
          <w:szCs w:val="22"/>
        </w:rPr>
        <w:t>health</w:t>
      </w:r>
      <w:proofErr w:type="spellEnd"/>
      <w:r w:rsidRPr="004743BB">
        <w:rPr>
          <w:sz w:val="22"/>
          <w:szCs w:val="22"/>
        </w:rPr>
        <w:t xml:space="preserve"> services​ (</w:t>
      </w:r>
      <w:proofErr w:type="spellStart"/>
      <w:r w:rsidRPr="004743BB">
        <w:rPr>
          <w:sz w:val="22"/>
          <w:szCs w:val="22"/>
        </w:rPr>
        <w:t>GuideMe</w:t>
      </w:r>
      <w:proofErr w:type="spellEnd"/>
      <w:r w:rsidRPr="004743BB">
        <w:rPr>
          <w:sz w:val="22"/>
          <w:szCs w:val="22"/>
        </w:rPr>
        <w:t xml:space="preserve">)​ – I regi av </w:t>
      </w:r>
      <w:r w:rsidRPr="004743BB">
        <w:rPr>
          <w:rStyle w:val="normaltextrun"/>
          <w:color w:val="000000"/>
          <w:sz w:val="22"/>
          <w:szCs w:val="22"/>
          <w:shd w:val="clear" w:color="auto" w:fill="FFFFFF"/>
        </w:rPr>
        <w:t>RBUP Øst og Sør</w:t>
      </w:r>
      <w:r w:rsidRPr="004743BB">
        <w:rPr>
          <w:sz w:val="22"/>
          <w:szCs w:val="22"/>
        </w:rPr>
        <w:t xml:space="preserve"> (Åse Sagatun)</w:t>
      </w:r>
      <w:r>
        <w:rPr>
          <w:sz w:val="22"/>
          <w:szCs w:val="22"/>
        </w:rPr>
        <w:t xml:space="preserve"> - </w:t>
      </w:r>
      <w:r w:rsidRPr="004743BB">
        <w:rPr>
          <w:sz w:val="22"/>
          <w:szCs w:val="22"/>
        </w:rPr>
        <w:t xml:space="preserve">samarbeidspartner </w:t>
      </w:r>
      <w:r w:rsidR="00B539AE">
        <w:rPr>
          <w:sz w:val="22"/>
          <w:szCs w:val="22"/>
        </w:rPr>
        <w:t>(komparative studier med Ung-HUNT)</w:t>
      </w:r>
    </w:p>
    <w:p w14:paraId="0EF6A82A" w14:textId="2F68C4F0" w:rsidR="00FD6410" w:rsidRPr="004743BB" w:rsidRDefault="00FD6410" w:rsidP="0008587C">
      <w:pPr>
        <w:pStyle w:val="ListParagraph"/>
        <w:numPr>
          <w:ilvl w:val="0"/>
          <w:numId w:val="6"/>
        </w:numPr>
        <w:rPr>
          <w:sz w:val="22"/>
          <w:szCs w:val="22"/>
        </w:rPr>
      </w:pPr>
      <w:r w:rsidRPr="00FD6410">
        <w:rPr>
          <w:sz w:val="22"/>
          <w:szCs w:val="22"/>
        </w:rPr>
        <w:t>Sosial og geografisk ulikhet i helse og livsstil i Trondheim – HUNT4 2019</w:t>
      </w:r>
      <w:r>
        <w:rPr>
          <w:sz w:val="22"/>
          <w:szCs w:val="22"/>
        </w:rPr>
        <w:t xml:space="preserve">. Masterprosjektene til Marit Kolsvik Kvaran og Ole Martin </w:t>
      </w:r>
      <w:proofErr w:type="spellStart"/>
      <w:r>
        <w:rPr>
          <w:sz w:val="22"/>
          <w:szCs w:val="22"/>
        </w:rPr>
        <w:t>Momyhr</w:t>
      </w:r>
      <w:proofErr w:type="spellEnd"/>
      <w:r>
        <w:rPr>
          <w:sz w:val="22"/>
          <w:szCs w:val="22"/>
        </w:rPr>
        <w:t>, i samarbeid med Trondheim kommune.</w:t>
      </w:r>
    </w:p>
    <w:p w14:paraId="4DAE75D9" w14:textId="2B1AD7AF" w:rsidR="00971A3A" w:rsidRPr="004743BB" w:rsidRDefault="00971A3A" w:rsidP="00971A3A">
      <w:pPr>
        <w:rPr>
          <w:sz w:val="22"/>
          <w:szCs w:val="22"/>
        </w:rPr>
      </w:pPr>
    </w:p>
    <w:p w14:paraId="3FD10D98" w14:textId="5023B1A5" w:rsidR="004743BB" w:rsidRPr="004743BB" w:rsidRDefault="004743BB" w:rsidP="00971A3A">
      <w:pPr>
        <w:rPr>
          <w:b/>
          <w:bCs/>
          <w:sz w:val="22"/>
          <w:szCs w:val="22"/>
        </w:rPr>
      </w:pPr>
      <w:r w:rsidRPr="004743BB">
        <w:rPr>
          <w:b/>
          <w:bCs/>
          <w:sz w:val="22"/>
          <w:szCs w:val="22"/>
        </w:rPr>
        <w:t>Forskningsgrupper/miljøer</w:t>
      </w:r>
    </w:p>
    <w:p w14:paraId="0462E6DB" w14:textId="3F298828" w:rsidR="004743BB" w:rsidRDefault="0060173F" w:rsidP="00971A3A">
      <w:pPr>
        <w:rPr>
          <w:sz w:val="22"/>
          <w:szCs w:val="22"/>
        </w:rPr>
      </w:pPr>
      <w:hyperlink r:id="rId12" w:anchor="/view/publications" w:history="1">
        <w:r w:rsidR="004743BB" w:rsidRPr="00B51DA6">
          <w:rPr>
            <w:rStyle w:val="Hyperlink"/>
            <w:sz w:val="22"/>
            <w:szCs w:val="22"/>
          </w:rPr>
          <w:t>Registerforskning for helsetjenesten (</w:t>
        </w:r>
        <w:proofErr w:type="spellStart"/>
        <w:r w:rsidR="004743BB" w:rsidRPr="00B51DA6">
          <w:rPr>
            <w:rStyle w:val="Hyperlink"/>
            <w:sz w:val="22"/>
            <w:szCs w:val="22"/>
          </w:rPr>
          <w:t>RegForsk</w:t>
        </w:r>
        <w:proofErr w:type="spellEnd"/>
        <w:r w:rsidR="004743BB" w:rsidRPr="00B51DA6">
          <w:rPr>
            <w:rStyle w:val="Hyperlink"/>
            <w:sz w:val="22"/>
            <w:szCs w:val="22"/>
          </w:rPr>
          <w:t>)</w:t>
        </w:r>
      </w:hyperlink>
    </w:p>
    <w:p w14:paraId="455DBE06" w14:textId="75F6B6E1" w:rsidR="004743BB" w:rsidRDefault="0060173F" w:rsidP="00971A3A">
      <w:pPr>
        <w:rPr>
          <w:rStyle w:val="Hyperlink"/>
          <w:sz w:val="22"/>
          <w:szCs w:val="22"/>
        </w:rPr>
      </w:pPr>
      <w:hyperlink r:id="rId13" w:anchor="/view/publications" w:history="1">
        <w:r w:rsidR="004743BB" w:rsidRPr="00B51DA6">
          <w:rPr>
            <w:rStyle w:val="Hyperlink"/>
            <w:sz w:val="22"/>
            <w:szCs w:val="22"/>
          </w:rPr>
          <w:t>Barn og unges helse og velferd</w:t>
        </w:r>
      </w:hyperlink>
    </w:p>
    <w:p w14:paraId="44359FE4" w14:textId="77777777" w:rsidR="009E7176" w:rsidRDefault="0060173F" w:rsidP="009E7176">
      <w:pPr>
        <w:rPr>
          <w:sz w:val="22"/>
          <w:szCs w:val="22"/>
        </w:rPr>
      </w:pPr>
      <w:hyperlink r:id="rId14" w:anchor="/view/about" w:history="1">
        <w:r w:rsidR="009E7176" w:rsidRPr="009E7176">
          <w:rPr>
            <w:rStyle w:val="Hyperlink"/>
            <w:sz w:val="22"/>
            <w:szCs w:val="22"/>
          </w:rPr>
          <w:t>Barn og unges utvikling (IKOM)</w:t>
        </w:r>
      </w:hyperlink>
    </w:p>
    <w:p w14:paraId="650FECCE" w14:textId="00F89C14" w:rsidR="004743BB" w:rsidRDefault="004743BB" w:rsidP="00971A3A">
      <w:pPr>
        <w:rPr>
          <w:sz w:val="22"/>
          <w:szCs w:val="22"/>
        </w:rPr>
      </w:pPr>
      <w:r>
        <w:rPr>
          <w:sz w:val="22"/>
          <w:szCs w:val="22"/>
        </w:rPr>
        <w:t>Ung-HUNT</w:t>
      </w:r>
    </w:p>
    <w:p w14:paraId="66F313FD" w14:textId="77777777" w:rsidR="004743BB" w:rsidRPr="0008587C" w:rsidRDefault="004743BB" w:rsidP="00971A3A">
      <w:pPr>
        <w:rPr>
          <w:sz w:val="22"/>
          <w:szCs w:val="22"/>
        </w:rPr>
      </w:pPr>
    </w:p>
    <w:p w14:paraId="198CAE2A" w14:textId="01A7F6B9" w:rsidR="00CC7D5E" w:rsidRPr="0008587C" w:rsidRDefault="00971A3A" w:rsidP="00971A3A">
      <w:pPr>
        <w:rPr>
          <w:b/>
          <w:sz w:val="22"/>
          <w:szCs w:val="22"/>
        </w:rPr>
      </w:pPr>
      <w:r w:rsidRPr="0008587C">
        <w:rPr>
          <w:b/>
          <w:sz w:val="22"/>
          <w:szCs w:val="22"/>
        </w:rPr>
        <w:t xml:space="preserve">Forskerkompetanse </w:t>
      </w:r>
    </w:p>
    <w:p w14:paraId="4AF68668" w14:textId="214F2FAA" w:rsidR="00971A3A" w:rsidRPr="0008587C" w:rsidRDefault="00971A3A" w:rsidP="0008587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8587C">
        <w:rPr>
          <w:i/>
          <w:sz w:val="22"/>
          <w:szCs w:val="22"/>
        </w:rPr>
        <w:t>Spesialområder:</w:t>
      </w:r>
      <w:r w:rsidRPr="0008587C">
        <w:rPr>
          <w:sz w:val="22"/>
          <w:szCs w:val="22"/>
        </w:rPr>
        <w:t xml:space="preserve"> Sosial epidemiologi og livsløpsepidemiologi. Helsetjenesteforskning. Analyser med bruk av store datasett, registre og førløpsdata inkl. trygdedata</w:t>
      </w:r>
      <w:r w:rsidR="00B539AE">
        <w:rPr>
          <w:sz w:val="22"/>
          <w:szCs w:val="22"/>
        </w:rPr>
        <w:t>, KUHR og NPR</w:t>
      </w:r>
      <w:r w:rsidRPr="0008587C">
        <w:rPr>
          <w:sz w:val="22"/>
          <w:szCs w:val="22"/>
        </w:rPr>
        <w:t xml:space="preserve">. </w:t>
      </w:r>
      <w:r w:rsidRPr="0008587C">
        <w:rPr>
          <w:sz w:val="22"/>
          <w:szCs w:val="22"/>
        </w:rPr>
        <w:lastRenderedPageBreak/>
        <w:t>Helseundersøkelsen i Nord-Trøndelag (HUNT) Ungdomshelse. STATA (programvare for statistikk).</w:t>
      </w:r>
    </w:p>
    <w:p w14:paraId="055BB853" w14:textId="77777777" w:rsidR="00971A3A" w:rsidRPr="0008587C" w:rsidRDefault="00971A3A" w:rsidP="0008587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8587C">
        <w:rPr>
          <w:i/>
          <w:sz w:val="22"/>
          <w:szCs w:val="22"/>
        </w:rPr>
        <w:t>Formidling</w:t>
      </w:r>
      <w:r w:rsidRPr="0008587C">
        <w:rPr>
          <w:sz w:val="22"/>
          <w:szCs w:val="22"/>
        </w:rPr>
        <w:t xml:space="preserve">: Ulike framlegg av forskningsfunn </w:t>
      </w:r>
      <w:proofErr w:type="spellStart"/>
      <w:r w:rsidRPr="0008587C">
        <w:rPr>
          <w:sz w:val="22"/>
          <w:szCs w:val="22"/>
        </w:rPr>
        <w:t>bl.a</w:t>
      </w:r>
      <w:proofErr w:type="spellEnd"/>
      <w:r w:rsidRPr="0008587C">
        <w:rPr>
          <w:sz w:val="22"/>
          <w:szCs w:val="22"/>
        </w:rPr>
        <w:t xml:space="preserve"> fra </w:t>
      </w:r>
      <w:proofErr w:type="spellStart"/>
      <w:r w:rsidRPr="0008587C">
        <w:rPr>
          <w:sz w:val="22"/>
          <w:szCs w:val="22"/>
        </w:rPr>
        <w:t>PhD</w:t>
      </w:r>
      <w:proofErr w:type="spellEnd"/>
      <w:r w:rsidRPr="0008587C">
        <w:rPr>
          <w:sz w:val="22"/>
          <w:szCs w:val="22"/>
        </w:rPr>
        <w:t xml:space="preserve"> prosjekt angående unge voksne på trygd, på vitenskapelige konferanser, for ulike organisasjoner og offentlige aktører på ulike nivå. </w:t>
      </w:r>
    </w:p>
    <w:p w14:paraId="2ABAED18" w14:textId="5820C22D" w:rsidR="00971A3A" w:rsidRPr="0008587C" w:rsidRDefault="00971A3A" w:rsidP="0008587C">
      <w:pPr>
        <w:pStyle w:val="ListParagraph"/>
        <w:numPr>
          <w:ilvl w:val="0"/>
          <w:numId w:val="8"/>
        </w:numPr>
        <w:rPr>
          <w:sz w:val="22"/>
          <w:szCs w:val="22"/>
        </w:rPr>
      </w:pPr>
      <w:r w:rsidRPr="0008587C">
        <w:rPr>
          <w:i/>
          <w:sz w:val="22"/>
          <w:szCs w:val="22"/>
        </w:rPr>
        <w:t>Samarbeid:</w:t>
      </w:r>
      <w:r w:rsidRPr="0008587C">
        <w:rPr>
          <w:sz w:val="22"/>
          <w:szCs w:val="22"/>
        </w:rPr>
        <w:t xml:space="preserve"> Bred kontaktflate og samarbeid, </w:t>
      </w:r>
      <w:proofErr w:type="spellStart"/>
      <w:r w:rsidRPr="0008587C">
        <w:rPr>
          <w:sz w:val="22"/>
          <w:szCs w:val="22"/>
        </w:rPr>
        <w:t>bl.a</w:t>
      </w:r>
      <w:proofErr w:type="spellEnd"/>
      <w:r w:rsidRPr="0008587C">
        <w:rPr>
          <w:sz w:val="22"/>
          <w:szCs w:val="22"/>
        </w:rPr>
        <w:t xml:space="preserve"> St. Olavs Hospital (akuttmedisin, fys. med, pediatri), </w:t>
      </w:r>
      <w:r w:rsidR="00B539AE">
        <w:rPr>
          <w:sz w:val="22"/>
          <w:szCs w:val="22"/>
        </w:rPr>
        <w:t xml:space="preserve">Trondheim kommune, </w:t>
      </w:r>
      <w:r w:rsidRPr="0008587C">
        <w:rPr>
          <w:sz w:val="22"/>
          <w:szCs w:val="22"/>
        </w:rPr>
        <w:t>HUNT, Sintef</w:t>
      </w:r>
      <w:r w:rsidR="00B539AE">
        <w:rPr>
          <w:sz w:val="22"/>
          <w:szCs w:val="22"/>
        </w:rPr>
        <w:t xml:space="preserve"> </w:t>
      </w:r>
      <w:r w:rsidRPr="0008587C">
        <w:rPr>
          <w:sz w:val="22"/>
          <w:szCs w:val="22"/>
        </w:rPr>
        <w:t>m. fl.</w:t>
      </w:r>
    </w:p>
    <w:p w14:paraId="60267A3F" w14:textId="77777777" w:rsidR="00971A3A" w:rsidRPr="0008587C" w:rsidRDefault="00971A3A" w:rsidP="00971A3A">
      <w:pPr>
        <w:rPr>
          <w:sz w:val="22"/>
          <w:szCs w:val="22"/>
        </w:rPr>
      </w:pPr>
    </w:p>
    <w:p w14:paraId="6F3CC145" w14:textId="77777777" w:rsidR="00CC7D5E" w:rsidRDefault="00CC7D5E" w:rsidP="00CC7D5E">
      <w:pPr>
        <w:ind w:right="1151"/>
        <w:outlineLvl w:val="0"/>
        <w:rPr>
          <w:b/>
          <w:sz w:val="22"/>
          <w:szCs w:val="22"/>
        </w:rPr>
      </w:pPr>
      <w:r w:rsidRPr="00CC7D5E">
        <w:rPr>
          <w:b/>
          <w:sz w:val="22"/>
          <w:szCs w:val="22"/>
        </w:rPr>
        <w:t>Forskningsveiledning (alt ved NTNU)</w:t>
      </w:r>
    </w:p>
    <w:p w14:paraId="0293B864" w14:textId="0AE4793D" w:rsidR="00CD6599" w:rsidRDefault="005F6843" w:rsidP="005F6843">
      <w:pPr>
        <w:ind w:right="1152"/>
        <w:rPr>
          <w:sz w:val="22"/>
          <w:szCs w:val="22"/>
          <w:lang w:val="nn-NO"/>
        </w:rPr>
      </w:pPr>
      <w:proofErr w:type="spellStart"/>
      <w:r w:rsidRPr="00CC7D5E">
        <w:rPr>
          <w:sz w:val="22"/>
          <w:szCs w:val="22"/>
          <w:lang w:val="nn-NO"/>
        </w:rPr>
        <w:t>Hovedveileder</w:t>
      </w:r>
      <w:proofErr w:type="spellEnd"/>
      <w:r w:rsidRPr="00CC7D5E">
        <w:rPr>
          <w:sz w:val="22"/>
          <w:szCs w:val="22"/>
          <w:lang w:val="nn-NO"/>
        </w:rPr>
        <w:t xml:space="preserve"> ph.d. </w:t>
      </w:r>
    </w:p>
    <w:p w14:paraId="64B55400" w14:textId="77777777" w:rsidR="00CD6599" w:rsidRDefault="005F6843" w:rsidP="005F6843">
      <w:pPr>
        <w:pStyle w:val="ListParagraph"/>
        <w:numPr>
          <w:ilvl w:val="0"/>
          <w:numId w:val="10"/>
        </w:numPr>
        <w:ind w:right="1152"/>
        <w:rPr>
          <w:sz w:val="22"/>
          <w:szCs w:val="22"/>
          <w:lang w:val="nn-NO"/>
        </w:rPr>
      </w:pPr>
      <w:r w:rsidRPr="00CD6599">
        <w:rPr>
          <w:sz w:val="22"/>
          <w:szCs w:val="22"/>
          <w:lang w:val="nn-NO"/>
        </w:rPr>
        <w:t>Lena Skarshaug (2017 – 2020)</w:t>
      </w:r>
    </w:p>
    <w:p w14:paraId="2BEC7224" w14:textId="3F587AFD" w:rsidR="005F6843" w:rsidRDefault="005F6843" w:rsidP="005F6843">
      <w:pPr>
        <w:pStyle w:val="ListParagraph"/>
        <w:numPr>
          <w:ilvl w:val="0"/>
          <w:numId w:val="10"/>
        </w:numPr>
        <w:ind w:right="1152"/>
        <w:rPr>
          <w:sz w:val="22"/>
          <w:szCs w:val="22"/>
          <w:lang w:val="nn-NO"/>
        </w:rPr>
      </w:pPr>
      <w:r w:rsidRPr="00CD6599">
        <w:rPr>
          <w:sz w:val="22"/>
          <w:szCs w:val="22"/>
          <w:lang w:val="nn-NO"/>
        </w:rPr>
        <w:t>Christine Strand Bachmann (August 2016 –  )</w:t>
      </w:r>
    </w:p>
    <w:p w14:paraId="407319DF" w14:textId="65C8D499" w:rsidR="00FD6410" w:rsidRPr="00CD6599" w:rsidRDefault="00FD6410" w:rsidP="005F6843">
      <w:pPr>
        <w:pStyle w:val="ListParagraph"/>
        <w:numPr>
          <w:ilvl w:val="0"/>
          <w:numId w:val="10"/>
        </w:numPr>
        <w:ind w:right="1152"/>
        <w:rPr>
          <w:sz w:val="22"/>
          <w:szCs w:val="22"/>
          <w:lang w:val="nn-NO"/>
        </w:rPr>
      </w:pPr>
      <w:r>
        <w:rPr>
          <w:sz w:val="22"/>
          <w:szCs w:val="22"/>
          <w:lang w:val="nn-NO"/>
        </w:rPr>
        <w:t>Sanna Beckstrøm (oktober 2022 - )</w:t>
      </w:r>
    </w:p>
    <w:p w14:paraId="3D253B76" w14:textId="77777777" w:rsidR="005F6843" w:rsidRDefault="005F6843" w:rsidP="00CC7D5E">
      <w:pPr>
        <w:ind w:right="1151"/>
        <w:outlineLvl w:val="0"/>
        <w:rPr>
          <w:sz w:val="22"/>
          <w:szCs w:val="22"/>
        </w:rPr>
      </w:pPr>
    </w:p>
    <w:p w14:paraId="66E5AF3F" w14:textId="77777777" w:rsidR="00CD6599" w:rsidRDefault="00CC7D5E" w:rsidP="00CC7D5E">
      <w:pPr>
        <w:ind w:right="1151"/>
        <w:outlineLvl w:val="0"/>
        <w:rPr>
          <w:sz w:val="22"/>
          <w:szCs w:val="22"/>
        </w:rPr>
      </w:pPr>
      <w:proofErr w:type="spellStart"/>
      <w:r w:rsidRPr="00CC7D5E">
        <w:rPr>
          <w:sz w:val="22"/>
          <w:szCs w:val="22"/>
        </w:rPr>
        <w:t>Medveileder</w:t>
      </w:r>
      <w:proofErr w:type="spellEnd"/>
      <w:r w:rsidRPr="00CC7D5E">
        <w:rPr>
          <w:sz w:val="22"/>
          <w:szCs w:val="22"/>
        </w:rPr>
        <w:t xml:space="preserve"> ph.d. </w:t>
      </w:r>
    </w:p>
    <w:p w14:paraId="5D236538" w14:textId="77777777" w:rsidR="00CD6599" w:rsidRDefault="00CC7D5E" w:rsidP="00CC7D5E">
      <w:pPr>
        <w:pStyle w:val="ListParagraph"/>
        <w:numPr>
          <w:ilvl w:val="0"/>
          <w:numId w:val="10"/>
        </w:numPr>
        <w:ind w:right="1151"/>
        <w:outlineLvl w:val="0"/>
        <w:rPr>
          <w:sz w:val="22"/>
          <w:szCs w:val="22"/>
        </w:rPr>
      </w:pPr>
      <w:r w:rsidRPr="00CD6599">
        <w:rPr>
          <w:sz w:val="22"/>
          <w:szCs w:val="22"/>
        </w:rPr>
        <w:t xml:space="preserve">Silje Kaspersen (2014 – 2017). </w:t>
      </w:r>
    </w:p>
    <w:p w14:paraId="28A6A31D" w14:textId="77777777" w:rsidR="00CD6599" w:rsidRDefault="00CC7D5E" w:rsidP="00CD6599">
      <w:pPr>
        <w:pStyle w:val="ListParagraph"/>
        <w:numPr>
          <w:ilvl w:val="0"/>
          <w:numId w:val="10"/>
        </w:numPr>
        <w:ind w:right="1151"/>
        <w:outlineLvl w:val="0"/>
        <w:rPr>
          <w:sz w:val="22"/>
          <w:szCs w:val="22"/>
        </w:rPr>
      </w:pPr>
      <w:r w:rsidRPr="00CD6599">
        <w:rPr>
          <w:sz w:val="22"/>
          <w:szCs w:val="22"/>
        </w:rPr>
        <w:t xml:space="preserve">Lene </w:t>
      </w:r>
      <w:proofErr w:type="spellStart"/>
      <w:r w:rsidRPr="00CD6599">
        <w:rPr>
          <w:sz w:val="22"/>
          <w:szCs w:val="22"/>
        </w:rPr>
        <w:t>Aasdal</w:t>
      </w:r>
      <w:proofErr w:type="spellEnd"/>
      <w:r w:rsidRPr="00CD6599">
        <w:rPr>
          <w:sz w:val="22"/>
          <w:szCs w:val="22"/>
        </w:rPr>
        <w:t xml:space="preserve"> (2014 – 2017).</w:t>
      </w:r>
    </w:p>
    <w:p w14:paraId="0F8E560B" w14:textId="21F6089C" w:rsidR="00CD6599" w:rsidRPr="00CD6599" w:rsidRDefault="00CC7D5E" w:rsidP="00CD6599">
      <w:pPr>
        <w:pStyle w:val="ListParagraph"/>
        <w:numPr>
          <w:ilvl w:val="0"/>
          <w:numId w:val="10"/>
        </w:numPr>
        <w:ind w:right="1151"/>
        <w:outlineLvl w:val="0"/>
        <w:rPr>
          <w:sz w:val="22"/>
          <w:szCs w:val="22"/>
        </w:rPr>
      </w:pPr>
      <w:r w:rsidRPr="00CD6599">
        <w:rPr>
          <w:sz w:val="22"/>
          <w:szCs w:val="22"/>
          <w:lang w:val="nn-NO"/>
        </w:rPr>
        <w:t>Oddvar Uleberg (ISB/St. Olav) (2015 – 2019).</w:t>
      </w:r>
    </w:p>
    <w:p w14:paraId="48FAF9ED" w14:textId="742670D4" w:rsidR="00CD6599" w:rsidRPr="00CD6599" w:rsidRDefault="00CC7D5E" w:rsidP="00CD6599">
      <w:pPr>
        <w:pStyle w:val="ListParagraph"/>
        <w:numPr>
          <w:ilvl w:val="0"/>
          <w:numId w:val="10"/>
        </w:numPr>
        <w:ind w:right="1151"/>
        <w:outlineLvl w:val="0"/>
        <w:rPr>
          <w:sz w:val="22"/>
          <w:szCs w:val="22"/>
        </w:rPr>
      </w:pPr>
      <w:r w:rsidRPr="00CD6599">
        <w:rPr>
          <w:sz w:val="22"/>
          <w:szCs w:val="22"/>
          <w:lang w:val="nn-NO"/>
        </w:rPr>
        <w:t xml:space="preserve">Ellen Rabben Svedahl (2018 - </w:t>
      </w:r>
      <w:r w:rsidR="00FD6410">
        <w:rPr>
          <w:sz w:val="22"/>
          <w:szCs w:val="22"/>
          <w:lang w:val="nn-NO"/>
        </w:rPr>
        <w:t>2022</w:t>
      </w:r>
      <w:r w:rsidRPr="00CD6599">
        <w:rPr>
          <w:sz w:val="22"/>
          <w:szCs w:val="22"/>
          <w:lang w:val="nn-NO"/>
        </w:rPr>
        <w:t>).</w:t>
      </w:r>
    </w:p>
    <w:p w14:paraId="2AD2D2D6" w14:textId="588EAA41" w:rsidR="00CD6599" w:rsidRPr="00CD6599" w:rsidRDefault="00CC7D5E" w:rsidP="00CD6599">
      <w:pPr>
        <w:pStyle w:val="ListParagraph"/>
        <w:numPr>
          <w:ilvl w:val="0"/>
          <w:numId w:val="10"/>
        </w:numPr>
        <w:ind w:right="1151"/>
        <w:outlineLvl w:val="0"/>
        <w:rPr>
          <w:sz w:val="22"/>
          <w:szCs w:val="22"/>
        </w:rPr>
      </w:pPr>
      <w:r w:rsidRPr="00CD6599">
        <w:rPr>
          <w:sz w:val="22"/>
          <w:szCs w:val="22"/>
          <w:lang w:val="nn-NO"/>
        </w:rPr>
        <w:t xml:space="preserve">Annette Halvorsen (St. Olav) (2018 - </w:t>
      </w:r>
      <w:r w:rsidR="00FD6410">
        <w:rPr>
          <w:sz w:val="22"/>
          <w:szCs w:val="22"/>
          <w:lang w:val="nn-NO"/>
        </w:rPr>
        <w:t>2022</w:t>
      </w:r>
      <w:r w:rsidRPr="00CD6599">
        <w:rPr>
          <w:sz w:val="22"/>
          <w:szCs w:val="22"/>
          <w:lang w:val="nn-NO"/>
        </w:rPr>
        <w:t>).</w:t>
      </w:r>
    </w:p>
    <w:p w14:paraId="6C566E5E" w14:textId="311C6EC9" w:rsidR="005F6843" w:rsidRPr="00CD6599" w:rsidRDefault="005F6843" w:rsidP="00CD6599">
      <w:pPr>
        <w:pStyle w:val="ListParagraph"/>
        <w:numPr>
          <w:ilvl w:val="0"/>
          <w:numId w:val="10"/>
        </w:numPr>
        <w:ind w:right="1151"/>
        <w:outlineLvl w:val="0"/>
        <w:rPr>
          <w:sz w:val="22"/>
          <w:szCs w:val="22"/>
        </w:rPr>
      </w:pPr>
      <w:r w:rsidRPr="00CD6599">
        <w:rPr>
          <w:sz w:val="22"/>
          <w:szCs w:val="22"/>
          <w:lang w:val="nn-NO"/>
        </w:rPr>
        <w:t>Kirsti Wahlberg (2020 -  )</w:t>
      </w:r>
    </w:p>
    <w:p w14:paraId="02815DB0" w14:textId="77777777" w:rsidR="005F6843" w:rsidRDefault="005F6843" w:rsidP="00CC7D5E">
      <w:pPr>
        <w:ind w:right="1152"/>
        <w:rPr>
          <w:sz w:val="22"/>
          <w:szCs w:val="22"/>
        </w:rPr>
      </w:pPr>
    </w:p>
    <w:p w14:paraId="29623A0E" w14:textId="771C3ADD" w:rsidR="00CC7D5E" w:rsidRPr="00CC7D5E" w:rsidRDefault="00CD6599" w:rsidP="00CC7D5E">
      <w:pPr>
        <w:ind w:right="1152"/>
        <w:rPr>
          <w:sz w:val="22"/>
          <w:szCs w:val="22"/>
        </w:rPr>
      </w:pPr>
      <w:r>
        <w:rPr>
          <w:sz w:val="22"/>
          <w:szCs w:val="22"/>
        </w:rPr>
        <w:t>Veiledet to hovedoppgaver i medisin (</w:t>
      </w:r>
      <w:r w:rsidRPr="00CC7D5E">
        <w:rPr>
          <w:sz w:val="22"/>
          <w:szCs w:val="22"/>
        </w:rPr>
        <w:t>Espen Lund Johannessen</w:t>
      </w:r>
      <w:r>
        <w:rPr>
          <w:sz w:val="22"/>
          <w:szCs w:val="22"/>
        </w:rPr>
        <w:t xml:space="preserve"> 2014, </w:t>
      </w:r>
      <w:r w:rsidRPr="00CC7D5E">
        <w:rPr>
          <w:sz w:val="22"/>
          <w:szCs w:val="22"/>
        </w:rPr>
        <w:t>Ida Sara Johnsen</w:t>
      </w:r>
      <w:r>
        <w:rPr>
          <w:sz w:val="22"/>
          <w:szCs w:val="22"/>
        </w:rPr>
        <w:t xml:space="preserve"> 2017), masteroppgave</w:t>
      </w:r>
      <w:r w:rsidR="00FD6410">
        <w:rPr>
          <w:sz w:val="22"/>
          <w:szCs w:val="22"/>
        </w:rPr>
        <w:t>r</w:t>
      </w:r>
      <w:r>
        <w:rPr>
          <w:sz w:val="22"/>
          <w:szCs w:val="22"/>
        </w:rPr>
        <w:t xml:space="preserve"> i folkehelse (Christine Bjørge 2021-2022</w:t>
      </w:r>
      <w:r w:rsidR="00011330">
        <w:rPr>
          <w:sz w:val="22"/>
          <w:szCs w:val="22"/>
        </w:rPr>
        <w:t>, Marit Kolsvik Kvaran</w:t>
      </w:r>
      <w:r w:rsidR="009E7176">
        <w:rPr>
          <w:sz w:val="22"/>
          <w:szCs w:val="22"/>
        </w:rPr>
        <w:t xml:space="preserve">/Ole-Martin </w:t>
      </w:r>
      <w:proofErr w:type="spellStart"/>
      <w:r w:rsidR="009E7176">
        <w:rPr>
          <w:sz w:val="22"/>
          <w:szCs w:val="22"/>
        </w:rPr>
        <w:t>Momyhr</w:t>
      </w:r>
      <w:proofErr w:type="spellEnd"/>
      <w:r w:rsidR="00011330">
        <w:rPr>
          <w:sz w:val="22"/>
          <w:szCs w:val="22"/>
        </w:rPr>
        <w:t xml:space="preserve"> 2021-2023</w:t>
      </w:r>
      <w:r w:rsidR="00FD6410">
        <w:rPr>
          <w:sz w:val="22"/>
          <w:szCs w:val="22"/>
        </w:rPr>
        <w:t>, Hilde Bygdås 2022-2023</w:t>
      </w:r>
      <w:r>
        <w:rPr>
          <w:sz w:val="22"/>
          <w:szCs w:val="22"/>
        </w:rPr>
        <w:t>)</w:t>
      </w:r>
      <w:r w:rsidR="00B539AE">
        <w:rPr>
          <w:sz w:val="22"/>
          <w:szCs w:val="22"/>
        </w:rPr>
        <w:t>, masteroppgaver i helsesykepleie i samarbeid med Trondheim kommune 2023-2024</w:t>
      </w:r>
      <w:r>
        <w:rPr>
          <w:sz w:val="22"/>
          <w:szCs w:val="22"/>
        </w:rPr>
        <w:t>.</w:t>
      </w:r>
    </w:p>
    <w:p w14:paraId="5B821C50" w14:textId="77777777" w:rsidR="00CC7D5E" w:rsidRDefault="00CC7D5E" w:rsidP="00CC7D5E">
      <w:pPr>
        <w:rPr>
          <w:b/>
          <w:sz w:val="22"/>
          <w:szCs w:val="22"/>
        </w:rPr>
      </w:pPr>
    </w:p>
    <w:p w14:paraId="3F2CBC7F" w14:textId="68D20120" w:rsidR="00971A3A" w:rsidRPr="0008587C" w:rsidRDefault="00971A3A" w:rsidP="00971A3A">
      <w:pPr>
        <w:rPr>
          <w:b/>
          <w:sz w:val="22"/>
          <w:szCs w:val="22"/>
        </w:rPr>
      </w:pPr>
      <w:r w:rsidRPr="0008587C">
        <w:rPr>
          <w:b/>
          <w:sz w:val="22"/>
          <w:szCs w:val="22"/>
        </w:rPr>
        <w:t>Andre aktiviteter</w:t>
      </w:r>
    </w:p>
    <w:p w14:paraId="2F2F7846" w14:textId="54942A36" w:rsidR="0008587C" w:rsidRPr="0008587C" w:rsidRDefault="0008587C" w:rsidP="0008587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8587C">
        <w:rPr>
          <w:sz w:val="22"/>
          <w:szCs w:val="22"/>
        </w:rPr>
        <w:t>Studieprogramleder Master i folkehelse NTNU (2018</w:t>
      </w:r>
      <w:r w:rsidR="009E7176">
        <w:rPr>
          <w:sz w:val="22"/>
          <w:szCs w:val="22"/>
        </w:rPr>
        <w:t>-2022</w:t>
      </w:r>
      <w:r w:rsidRPr="0008587C">
        <w:rPr>
          <w:sz w:val="22"/>
          <w:szCs w:val="22"/>
        </w:rPr>
        <w:t xml:space="preserve">). </w:t>
      </w:r>
    </w:p>
    <w:p w14:paraId="0B606F3F" w14:textId="77777777" w:rsidR="00CD6599" w:rsidRDefault="0008587C" w:rsidP="00CC7D5E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8587C">
        <w:rPr>
          <w:sz w:val="22"/>
          <w:szCs w:val="22"/>
        </w:rPr>
        <w:t xml:space="preserve">Undervisning: </w:t>
      </w:r>
    </w:p>
    <w:p w14:paraId="2B565169" w14:textId="28A4F2BA" w:rsidR="00CD6599" w:rsidRDefault="0008587C" w:rsidP="00CD6599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08587C">
        <w:rPr>
          <w:sz w:val="22"/>
          <w:szCs w:val="22"/>
        </w:rPr>
        <w:t>Medisinstudiet: Klinisk beslutningslære 3. og 4. året (IIA/B og IIC): Kunnskap og forskningslitteratur/artikkellesing</w:t>
      </w:r>
      <w:r w:rsidR="005F6843">
        <w:rPr>
          <w:sz w:val="22"/>
          <w:szCs w:val="22"/>
        </w:rPr>
        <w:t xml:space="preserve"> (10 timers kurs)</w:t>
      </w:r>
      <w:r w:rsidRPr="0008587C">
        <w:rPr>
          <w:sz w:val="22"/>
          <w:szCs w:val="22"/>
        </w:rPr>
        <w:t xml:space="preserve">. </w:t>
      </w:r>
      <w:r w:rsidR="00CD6599">
        <w:rPr>
          <w:sz w:val="22"/>
          <w:szCs w:val="22"/>
        </w:rPr>
        <w:t xml:space="preserve">Helsestasjon og sosial ulikhet 6. året (IIIC). </w:t>
      </w:r>
      <w:r w:rsidR="00B539AE">
        <w:rPr>
          <w:sz w:val="22"/>
          <w:szCs w:val="22"/>
        </w:rPr>
        <w:t xml:space="preserve">Tidligere </w:t>
      </w:r>
      <w:r w:rsidRPr="0008587C">
        <w:rPr>
          <w:sz w:val="22"/>
          <w:szCs w:val="22"/>
        </w:rPr>
        <w:t>PBL IIA</w:t>
      </w:r>
      <w:r w:rsidR="00B539AE">
        <w:rPr>
          <w:sz w:val="22"/>
          <w:szCs w:val="22"/>
        </w:rPr>
        <w:t>, lege-pasient kurs.</w:t>
      </w:r>
    </w:p>
    <w:p w14:paraId="085E3567" w14:textId="757C11AB" w:rsidR="00CD6599" w:rsidRDefault="0008587C" w:rsidP="00CD6599">
      <w:pPr>
        <w:pStyle w:val="ListParagraph"/>
        <w:numPr>
          <w:ilvl w:val="1"/>
          <w:numId w:val="7"/>
        </w:numPr>
        <w:rPr>
          <w:sz w:val="22"/>
          <w:szCs w:val="22"/>
        </w:rPr>
      </w:pPr>
      <w:r w:rsidRPr="0008587C">
        <w:rPr>
          <w:sz w:val="22"/>
          <w:szCs w:val="22"/>
        </w:rPr>
        <w:t>SMED8002 (Epidemiologi</w:t>
      </w:r>
      <w:r w:rsidR="00CD6599">
        <w:rPr>
          <w:sz w:val="22"/>
          <w:szCs w:val="22"/>
        </w:rPr>
        <w:t xml:space="preserve"> </w:t>
      </w:r>
      <w:r w:rsidRPr="0008587C">
        <w:rPr>
          <w:sz w:val="22"/>
          <w:szCs w:val="22"/>
        </w:rPr>
        <w:t>2, ph.d. kurs)</w:t>
      </w:r>
      <w:r w:rsidR="00CD6599">
        <w:rPr>
          <w:sz w:val="22"/>
          <w:szCs w:val="22"/>
        </w:rPr>
        <w:t xml:space="preserve"> – Hvordan håndtere </w:t>
      </w:r>
      <w:proofErr w:type="spellStart"/>
      <w:r w:rsidR="00CD6599">
        <w:rPr>
          <w:sz w:val="22"/>
          <w:szCs w:val="22"/>
        </w:rPr>
        <w:t>confounding</w:t>
      </w:r>
      <w:proofErr w:type="spellEnd"/>
      <w:r w:rsidR="00CD6599">
        <w:rPr>
          <w:sz w:val="22"/>
          <w:szCs w:val="22"/>
        </w:rPr>
        <w:t>; familiestudier og selvkontrollerte design.</w:t>
      </w:r>
    </w:p>
    <w:p w14:paraId="2BD59BE6" w14:textId="08178D04" w:rsidR="00CC7D5E" w:rsidRDefault="00CC7D5E" w:rsidP="00CD6599">
      <w:pPr>
        <w:pStyle w:val="ListParagraph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Master i folkehelse: </w:t>
      </w:r>
      <w:proofErr w:type="spellStart"/>
      <w:r>
        <w:rPr>
          <w:sz w:val="22"/>
          <w:szCs w:val="22"/>
        </w:rPr>
        <w:t>Emneansvar</w:t>
      </w:r>
      <w:proofErr w:type="spellEnd"/>
      <w:r>
        <w:rPr>
          <w:sz w:val="22"/>
          <w:szCs w:val="22"/>
        </w:rPr>
        <w:t xml:space="preserve"> FH30</w:t>
      </w:r>
      <w:r w:rsidR="005F6843">
        <w:rPr>
          <w:sz w:val="22"/>
          <w:szCs w:val="22"/>
        </w:rPr>
        <w:t>11</w:t>
      </w:r>
      <w:r>
        <w:rPr>
          <w:sz w:val="22"/>
          <w:szCs w:val="22"/>
        </w:rPr>
        <w:t xml:space="preserve">, </w:t>
      </w:r>
      <w:r w:rsidR="005F6843">
        <w:rPr>
          <w:sz w:val="22"/>
          <w:szCs w:val="22"/>
        </w:rPr>
        <w:t>diverse undervisningsbidra</w:t>
      </w:r>
      <w:r w:rsidR="00B539AE">
        <w:rPr>
          <w:sz w:val="22"/>
          <w:szCs w:val="22"/>
        </w:rPr>
        <w:t xml:space="preserve">g (tidligere </w:t>
      </w:r>
      <w:proofErr w:type="spellStart"/>
      <w:r w:rsidR="00B539AE">
        <w:rPr>
          <w:sz w:val="22"/>
          <w:szCs w:val="22"/>
        </w:rPr>
        <w:t>emneansvar</w:t>
      </w:r>
      <w:proofErr w:type="spellEnd"/>
      <w:r w:rsidR="00B539AE">
        <w:rPr>
          <w:sz w:val="22"/>
          <w:szCs w:val="22"/>
        </w:rPr>
        <w:t xml:space="preserve"> FH3901)</w:t>
      </w:r>
    </w:p>
    <w:p w14:paraId="30D6FF89" w14:textId="33E7D802" w:rsidR="00CD6599" w:rsidRPr="00CC7D5E" w:rsidRDefault="00CD6599" w:rsidP="00CD6599">
      <w:pPr>
        <w:pStyle w:val="ListParagraph"/>
        <w:numPr>
          <w:ilvl w:val="1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Helsesykepleieutdanningen (Helsestasjonspediatri og sosial ulikhet i helse, veileder prosjektoppgave)</w:t>
      </w:r>
    </w:p>
    <w:p w14:paraId="169992EE" w14:textId="6378C498" w:rsidR="00CD6599" w:rsidRDefault="00CD6599" w:rsidP="0008587C">
      <w:pPr>
        <w:pStyle w:val="ListParagraph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 xml:space="preserve">Ung-HUNT </w:t>
      </w:r>
      <w:proofErr w:type="spellStart"/>
      <w:r>
        <w:rPr>
          <w:sz w:val="22"/>
          <w:szCs w:val="22"/>
        </w:rPr>
        <w:t>Covid</w:t>
      </w:r>
      <w:proofErr w:type="spellEnd"/>
      <w:r>
        <w:rPr>
          <w:sz w:val="22"/>
          <w:szCs w:val="22"/>
        </w:rPr>
        <w:t xml:space="preserve"> 2021. Gruppe for faglig innhold</w:t>
      </w:r>
      <w:r w:rsidR="004743BB">
        <w:rPr>
          <w:sz w:val="22"/>
          <w:szCs w:val="22"/>
        </w:rPr>
        <w:t xml:space="preserve"> og spørreskjema.</w:t>
      </w:r>
    </w:p>
    <w:p w14:paraId="48307135" w14:textId="16CB76CF" w:rsidR="00971A3A" w:rsidRPr="0008587C" w:rsidRDefault="00971A3A" w:rsidP="0008587C">
      <w:pPr>
        <w:pStyle w:val="ListParagraph"/>
        <w:numPr>
          <w:ilvl w:val="0"/>
          <w:numId w:val="7"/>
        </w:numPr>
        <w:rPr>
          <w:sz w:val="22"/>
          <w:szCs w:val="22"/>
        </w:rPr>
      </w:pPr>
      <w:r w:rsidRPr="0008587C">
        <w:rPr>
          <w:sz w:val="22"/>
          <w:szCs w:val="22"/>
        </w:rPr>
        <w:t>HUNT4</w:t>
      </w:r>
      <w:r w:rsidR="00CD6599">
        <w:rPr>
          <w:sz w:val="22"/>
          <w:szCs w:val="22"/>
        </w:rPr>
        <w:t xml:space="preserve"> (2014-2015)</w:t>
      </w:r>
      <w:r w:rsidRPr="0008587C">
        <w:rPr>
          <w:sz w:val="22"/>
          <w:szCs w:val="22"/>
        </w:rPr>
        <w:t>. Gruppe for faglig innhold UngHUNT4, spørreskjema UngHUNT4 og HUNT4.</w:t>
      </w:r>
    </w:p>
    <w:p w14:paraId="468C7588" w14:textId="77777777" w:rsidR="00971A3A" w:rsidRPr="0008587C" w:rsidRDefault="00971A3A" w:rsidP="00971A3A">
      <w:pPr>
        <w:rPr>
          <w:sz w:val="22"/>
          <w:szCs w:val="22"/>
        </w:rPr>
      </w:pPr>
    </w:p>
    <w:p w14:paraId="1585B7E7" w14:textId="0C709D36" w:rsidR="00971A3A" w:rsidRPr="00015AAF" w:rsidRDefault="00971A3A" w:rsidP="00971A3A">
      <w:pPr>
        <w:rPr>
          <w:b/>
          <w:sz w:val="22"/>
          <w:szCs w:val="22"/>
          <w:lang w:val="en-US"/>
        </w:rPr>
      </w:pPr>
      <w:proofErr w:type="spellStart"/>
      <w:r w:rsidRPr="00015AAF">
        <w:rPr>
          <w:b/>
          <w:sz w:val="22"/>
          <w:szCs w:val="22"/>
          <w:lang w:val="en-US"/>
        </w:rPr>
        <w:t>Vitenskapelige</w:t>
      </w:r>
      <w:proofErr w:type="spellEnd"/>
      <w:r w:rsidRPr="00015AAF">
        <w:rPr>
          <w:b/>
          <w:sz w:val="22"/>
          <w:szCs w:val="22"/>
          <w:lang w:val="en-US"/>
        </w:rPr>
        <w:t xml:space="preserve"> </w:t>
      </w:r>
      <w:proofErr w:type="spellStart"/>
      <w:r w:rsidRPr="00015AAF">
        <w:rPr>
          <w:b/>
          <w:sz w:val="22"/>
          <w:szCs w:val="22"/>
          <w:lang w:val="en-US"/>
        </w:rPr>
        <w:t>publikasjoner</w:t>
      </w:r>
      <w:proofErr w:type="spellEnd"/>
      <w:r w:rsidR="00B51DA6">
        <w:rPr>
          <w:b/>
          <w:sz w:val="22"/>
          <w:szCs w:val="22"/>
          <w:lang w:val="en-US"/>
        </w:rPr>
        <w:t xml:space="preserve"> </w:t>
      </w:r>
      <w:proofErr w:type="spellStart"/>
      <w:r w:rsidR="00B51DA6">
        <w:rPr>
          <w:b/>
          <w:sz w:val="22"/>
          <w:szCs w:val="22"/>
          <w:lang w:val="en-US"/>
        </w:rPr>
        <w:t>siste</w:t>
      </w:r>
      <w:proofErr w:type="spellEnd"/>
      <w:r w:rsidR="00B51DA6">
        <w:rPr>
          <w:b/>
          <w:sz w:val="22"/>
          <w:szCs w:val="22"/>
          <w:lang w:val="en-US"/>
        </w:rPr>
        <w:t xml:space="preserve"> 5 </w:t>
      </w:r>
      <w:proofErr w:type="spellStart"/>
      <w:r w:rsidR="00B51DA6">
        <w:rPr>
          <w:b/>
          <w:sz w:val="22"/>
          <w:szCs w:val="22"/>
          <w:lang w:val="en-US"/>
        </w:rPr>
        <w:t>år</w:t>
      </w:r>
      <w:proofErr w:type="spellEnd"/>
    </w:p>
    <w:p w14:paraId="681A1870" w14:textId="77777777" w:rsidR="00CC7D5E" w:rsidRPr="00015AAF" w:rsidRDefault="00CC7D5E" w:rsidP="00971A3A">
      <w:pPr>
        <w:rPr>
          <w:sz w:val="20"/>
          <w:szCs w:val="20"/>
          <w:lang w:val="en-US"/>
        </w:rPr>
      </w:pPr>
    </w:p>
    <w:p w14:paraId="48F698F5" w14:textId="77777777" w:rsidR="0060173F" w:rsidRDefault="0060173F" w:rsidP="0060173F">
      <w:pPr>
        <w:pStyle w:val="ListParagraph"/>
        <w:numPr>
          <w:ilvl w:val="0"/>
          <w:numId w:val="9"/>
        </w:numPr>
        <w:rPr>
          <w:sz w:val="20"/>
          <w:szCs w:val="20"/>
          <w:lang w:val="en-US"/>
        </w:rPr>
      </w:pPr>
      <w:r w:rsidRPr="0060173F">
        <w:rPr>
          <w:sz w:val="20"/>
          <w:szCs w:val="20"/>
          <w:lang w:val="en-US"/>
        </w:rPr>
        <w:t xml:space="preserve">Halvorsen A, Steinsbekk A, Leiulfsrud AS, Post MWM, Biering-Sørensen F, </w:t>
      </w:r>
      <w:r w:rsidRPr="0060173F">
        <w:rPr>
          <w:b/>
          <w:bCs/>
          <w:sz w:val="20"/>
          <w:szCs w:val="20"/>
          <w:lang w:val="en-US"/>
        </w:rPr>
        <w:t>Pape K</w:t>
      </w:r>
      <w:r w:rsidRPr="0060173F">
        <w:rPr>
          <w:sz w:val="20"/>
          <w:szCs w:val="20"/>
          <w:lang w:val="en-US"/>
        </w:rPr>
        <w:t xml:space="preserve">. </w:t>
      </w:r>
      <w:proofErr w:type="spellStart"/>
      <w:r w:rsidRPr="0060173F">
        <w:rPr>
          <w:sz w:val="20"/>
          <w:szCs w:val="20"/>
          <w:lang w:val="en-US"/>
        </w:rPr>
        <w:t>Labour</w:t>
      </w:r>
      <w:proofErr w:type="spellEnd"/>
      <w:r w:rsidRPr="0060173F">
        <w:rPr>
          <w:sz w:val="20"/>
          <w:szCs w:val="20"/>
          <w:lang w:val="en-US"/>
        </w:rPr>
        <w:t xml:space="preserve"> market participation after spinal cord injury. A register-based cohort study. Spinal Cord. 2023 Apr;61(4):244-252. </w:t>
      </w:r>
      <w:proofErr w:type="spellStart"/>
      <w:r w:rsidRPr="0060173F">
        <w:rPr>
          <w:sz w:val="20"/>
          <w:szCs w:val="20"/>
          <w:lang w:val="en-US"/>
        </w:rPr>
        <w:t>doi</w:t>
      </w:r>
      <w:proofErr w:type="spellEnd"/>
      <w:r w:rsidRPr="0060173F">
        <w:rPr>
          <w:sz w:val="20"/>
          <w:szCs w:val="20"/>
          <w:lang w:val="en-US"/>
        </w:rPr>
        <w:t xml:space="preserve">: 10.1038/s41393-023-00876-4. </w:t>
      </w:r>
      <w:proofErr w:type="spellStart"/>
      <w:r w:rsidRPr="0060173F">
        <w:rPr>
          <w:sz w:val="20"/>
          <w:szCs w:val="20"/>
          <w:lang w:val="en-US"/>
        </w:rPr>
        <w:t>Epub</w:t>
      </w:r>
      <w:proofErr w:type="spellEnd"/>
      <w:r w:rsidRPr="0060173F">
        <w:rPr>
          <w:sz w:val="20"/>
          <w:szCs w:val="20"/>
          <w:lang w:val="en-US"/>
        </w:rPr>
        <w:t xml:space="preserve"> 2023 Jan 30. PMID: 36717734; PMCID: PMC10070183.</w:t>
      </w:r>
    </w:p>
    <w:p w14:paraId="5EB98E2D" w14:textId="77777777" w:rsidR="0060173F" w:rsidRPr="0060173F" w:rsidRDefault="0060173F" w:rsidP="0060173F">
      <w:pPr>
        <w:pStyle w:val="ListParagraph"/>
        <w:numPr>
          <w:ilvl w:val="0"/>
          <w:numId w:val="9"/>
        </w:numPr>
        <w:rPr>
          <w:sz w:val="20"/>
          <w:szCs w:val="20"/>
          <w:lang w:val="en-US"/>
        </w:rPr>
      </w:pPr>
      <w:r w:rsidRPr="0060173F">
        <w:rPr>
          <w:sz w:val="20"/>
          <w:szCs w:val="20"/>
          <w:lang w:val="en-US"/>
        </w:rPr>
        <w:t xml:space="preserve">Svedahl ER, </w:t>
      </w:r>
      <w:r w:rsidRPr="0060173F">
        <w:rPr>
          <w:b/>
          <w:bCs/>
          <w:sz w:val="20"/>
          <w:szCs w:val="20"/>
          <w:lang w:val="en-US"/>
        </w:rPr>
        <w:t>Pape K</w:t>
      </w:r>
      <w:r w:rsidRPr="0060173F">
        <w:rPr>
          <w:sz w:val="20"/>
          <w:szCs w:val="20"/>
          <w:lang w:val="en-US"/>
        </w:rPr>
        <w:t xml:space="preserve">, Austad B, Vie GÅ, Sarheim Anthun K, Carlsen F, Davies NM, </w:t>
      </w:r>
      <w:proofErr w:type="spellStart"/>
      <w:r w:rsidRPr="0060173F">
        <w:rPr>
          <w:sz w:val="20"/>
          <w:szCs w:val="20"/>
          <w:lang w:val="en-US"/>
        </w:rPr>
        <w:t>Bjørngaard</w:t>
      </w:r>
      <w:proofErr w:type="spellEnd"/>
      <w:r w:rsidRPr="0060173F">
        <w:rPr>
          <w:sz w:val="20"/>
          <w:szCs w:val="20"/>
          <w:lang w:val="en-US"/>
        </w:rPr>
        <w:t xml:space="preserve"> JH. Impact of altering referral threshold from out-of-hours primary care to hospital on patient safety and further health service use: a cohort study. BMJ Qual </w:t>
      </w:r>
      <w:proofErr w:type="spellStart"/>
      <w:r w:rsidRPr="0060173F">
        <w:rPr>
          <w:sz w:val="20"/>
          <w:szCs w:val="20"/>
          <w:lang w:val="en-US"/>
        </w:rPr>
        <w:t>Saf</w:t>
      </w:r>
      <w:proofErr w:type="spellEnd"/>
      <w:r w:rsidRPr="0060173F">
        <w:rPr>
          <w:sz w:val="20"/>
          <w:szCs w:val="20"/>
          <w:lang w:val="en-US"/>
        </w:rPr>
        <w:t xml:space="preserve">. 2022 Dec </w:t>
      </w:r>
      <w:proofErr w:type="gramStart"/>
      <w:r w:rsidRPr="0060173F">
        <w:rPr>
          <w:sz w:val="20"/>
          <w:szCs w:val="20"/>
          <w:lang w:val="en-US"/>
        </w:rPr>
        <w:t>15:bmjqs</w:t>
      </w:r>
      <w:proofErr w:type="gramEnd"/>
      <w:r w:rsidRPr="0060173F">
        <w:rPr>
          <w:sz w:val="20"/>
          <w:szCs w:val="20"/>
          <w:lang w:val="en-US"/>
        </w:rPr>
        <w:t xml:space="preserve">-2022-014944. </w:t>
      </w:r>
      <w:proofErr w:type="spellStart"/>
      <w:r w:rsidRPr="0060173F">
        <w:rPr>
          <w:sz w:val="20"/>
          <w:szCs w:val="20"/>
          <w:lang w:val="en-US"/>
        </w:rPr>
        <w:t>doi</w:t>
      </w:r>
      <w:proofErr w:type="spellEnd"/>
      <w:r w:rsidRPr="0060173F">
        <w:rPr>
          <w:sz w:val="20"/>
          <w:szCs w:val="20"/>
          <w:lang w:val="en-US"/>
        </w:rPr>
        <w:t xml:space="preserve">: 10.1136/bmjqs-2022-014944. </w:t>
      </w:r>
      <w:proofErr w:type="spellStart"/>
      <w:r w:rsidRPr="0060173F">
        <w:rPr>
          <w:sz w:val="20"/>
          <w:szCs w:val="20"/>
          <w:lang w:val="en-US"/>
        </w:rPr>
        <w:t>Epub</w:t>
      </w:r>
      <w:proofErr w:type="spellEnd"/>
      <w:r w:rsidRPr="0060173F">
        <w:rPr>
          <w:sz w:val="20"/>
          <w:szCs w:val="20"/>
          <w:lang w:val="en-US"/>
        </w:rPr>
        <w:t xml:space="preserve"> ahead of print. PMID: 36522178.</w:t>
      </w:r>
    </w:p>
    <w:p w14:paraId="183745C4" w14:textId="77777777" w:rsidR="0060173F" w:rsidRPr="0060173F" w:rsidRDefault="0060173F" w:rsidP="0060173F">
      <w:pPr>
        <w:pStyle w:val="ListParagraph"/>
        <w:numPr>
          <w:ilvl w:val="0"/>
          <w:numId w:val="9"/>
        </w:numPr>
        <w:rPr>
          <w:rFonts w:cs="Calibri"/>
          <w:sz w:val="20"/>
          <w:szCs w:val="20"/>
          <w:lang w:val="en-US"/>
        </w:rPr>
      </w:pPr>
      <w:r w:rsidRPr="0060173F">
        <w:rPr>
          <w:rFonts w:cs="Calibri"/>
          <w:sz w:val="20"/>
          <w:szCs w:val="20"/>
          <w:lang w:val="en-US"/>
        </w:rPr>
        <w:t xml:space="preserve">Bachmann CS, Risnes K, </w:t>
      </w:r>
      <w:proofErr w:type="spellStart"/>
      <w:r w:rsidRPr="0060173F">
        <w:rPr>
          <w:rFonts w:cs="Calibri"/>
          <w:sz w:val="20"/>
          <w:szCs w:val="20"/>
          <w:lang w:val="en-US"/>
        </w:rPr>
        <w:t>Bjørngaard</w:t>
      </w:r>
      <w:proofErr w:type="spellEnd"/>
      <w:r w:rsidRPr="0060173F">
        <w:rPr>
          <w:rFonts w:cs="Calibri"/>
          <w:sz w:val="20"/>
          <w:szCs w:val="20"/>
          <w:lang w:val="en-US"/>
        </w:rPr>
        <w:t xml:space="preserve"> JH, Schei J, </w:t>
      </w:r>
      <w:r w:rsidRPr="0060173F">
        <w:rPr>
          <w:rFonts w:cs="Calibri"/>
          <w:b/>
          <w:bCs/>
          <w:sz w:val="20"/>
          <w:szCs w:val="20"/>
          <w:lang w:val="en-US"/>
        </w:rPr>
        <w:t>Pape K.</w:t>
      </w:r>
      <w:r w:rsidRPr="0060173F">
        <w:rPr>
          <w:rFonts w:cs="Calibri"/>
          <w:sz w:val="20"/>
          <w:szCs w:val="20"/>
          <w:lang w:val="en-US"/>
        </w:rPr>
        <w:t xml:space="preserve"> Relative Age and Psychotropic Drug Use in Preterm and Term-Born Children and Young Adults. Pediatrics. 2022 Dec 1;150(6</w:t>
      </w:r>
      <w:proofErr w:type="gramStart"/>
      <w:r w:rsidRPr="0060173F">
        <w:rPr>
          <w:rFonts w:cs="Calibri"/>
          <w:sz w:val="20"/>
          <w:szCs w:val="20"/>
          <w:lang w:val="en-US"/>
        </w:rPr>
        <w:t>):e</w:t>
      </w:r>
      <w:proofErr w:type="gramEnd"/>
      <w:r w:rsidRPr="0060173F">
        <w:rPr>
          <w:rFonts w:cs="Calibri"/>
          <w:sz w:val="20"/>
          <w:szCs w:val="20"/>
          <w:lang w:val="en-US"/>
        </w:rPr>
        <w:t xml:space="preserve">2022057085. </w:t>
      </w:r>
      <w:proofErr w:type="spellStart"/>
      <w:r w:rsidRPr="0060173F">
        <w:rPr>
          <w:rFonts w:cs="Calibri"/>
          <w:sz w:val="20"/>
          <w:szCs w:val="20"/>
          <w:lang w:val="en-US"/>
        </w:rPr>
        <w:t>doi</w:t>
      </w:r>
      <w:proofErr w:type="spellEnd"/>
      <w:r w:rsidRPr="0060173F">
        <w:rPr>
          <w:rFonts w:cs="Calibri"/>
          <w:sz w:val="20"/>
          <w:szCs w:val="20"/>
          <w:lang w:val="en-US"/>
        </w:rPr>
        <w:t xml:space="preserve">: 10.1542/peds.2022-057085. PMID: 36382384. </w:t>
      </w:r>
    </w:p>
    <w:p w14:paraId="3185B513" w14:textId="77F73C9D" w:rsidR="0060173F" w:rsidRDefault="0060173F" w:rsidP="0060173F">
      <w:pPr>
        <w:pStyle w:val="ListParagraph"/>
        <w:numPr>
          <w:ilvl w:val="0"/>
          <w:numId w:val="9"/>
        </w:numPr>
        <w:rPr>
          <w:sz w:val="20"/>
          <w:szCs w:val="20"/>
          <w:lang w:val="en-US"/>
        </w:rPr>
      </w:pPr>
      <w:r w:rsidRPr="0060173F">
        <w:rPr>
          <w:sz w:val="20"/>
          <w:szCs w:val="20"/>
          <w:lang w:val="en-US"/>
        </w:rPr>
        <w:lastRenderedPageBreak/>
        <w:t>Halvorsen A,</w:t>
      </w:r>
      <w:r w:rsidRPr="0060173F">
        <w:rPr>
          <w:b/>
          <w:bCs/>
          <w:sz w:val="20"/>
          <w:szCs w:val="20"/>
          <w:lang w:val="en-US"/>
        </w:rPr>
        <w:t xml:space="preserve"> Pape K</w:t>
      </w:r>
      <w:r w:rsidRPr="0060173F">
        <w:rPr>
          <w:sz w:val="20"/>
          <w:szCs w:val="20"/>
          <w:lang w:val="en-US"/>
        </w:rPr>
        <w:t xml:space="preserve">, Post M, Biering-Sørensen F, </w:t>
      </w:r>
      <w:proofErr w:type="spellStart"/>
      <w:r w:rsidRPr="0060173F">
        <w:rPr>
          <w:sz w:val="20"/>
          <w:szCs w:val="20"/>
          <w:lang w:val="en-US"/>
        </w:rPr>
        <w:t>Engelsjord</w:t>
      </w:r>
      <w:proofErr w:type="spellEnd"/>
      <w:r w:rsidRPr="0060173F">
        <w:rPr>
          <w:sz w:val="20"/>
          <w:szCs w:val="20"/>
          <w:lang w:val="en-US"/>
        </w:rPr>
        <w:t xml:space="preserve"> M, Steinsbekk A. Caregiving, Participation, and Quality of Life of Closest Next of Kin of Persons Living with Spinal Cord Injury in Norway. J </w:t>
      </w:r>
      <w:proofErr w:type="spellStart"/>
      <w:r w:rsidRPr="0060173F">
        <w:rPr>
          <w:sz w:val="20"/>
          <w:szCs w:val="20"/>
          <w:lang w:val="en-US"/>
        </w:rPr>
        <w:t>Rehabil</w:t>
      </w:r>
      <w:proofErr w:type="spellEnd"/>
      <w:r w:rsidRPr="0060173F">
        <w:rPr>
          <w:sz w:val="20"/>
          <w:szCs w:val="20"/>
          <w:lang w:val="en-US"/>
        </w:rPr>
        <w:t xml:space="preserve"> Med. 2022 Apr 7;</w:t>
      </w:r>
      <w:proofErr w:type="gramStart"/>
      <w:r w:rsidRPr="0060173F">
        <w:rPr>
          <w:sz w:val="20"/>
          <w:szCs w:val="20"/>
          <w:lang w:val="en-US"/>
        </w:rPr>
        <w:t>54:jrm</w:t>
      </w:r>
      <w:proofErr w:type="gramEnd"/>
      <w:r w:rsidRPr="0060173F">
        <w:rPr>
          <w:sz w:val="20"/>
          <w:szCs w:val="20"/>
          <w:lang w:val="en-US"/>
        </w:rPr>
        <w:t xml:space="preserve">00278. </w:t>
      </w:r>
      <w:proofErr w:type="spellStart"/>
      <w:r w:rsidRPr="0060173F">
        <w:rPr>
          <w:sz w:val="20"/>
          <w:szCs w:val="20"/>
          <w:lang w:val="en-US"/>
        </w:rPr>
        <w:t>doi</w:t>
      </w:r>
      <w:proofErr w:type="spellEnd"/>
      <w:r w:rsidRPr="0060173F">
        <w:rPr>
          <w:sz w:val="20"/>
          <w:szCs w:val="20"/>
          <w:lang w:val="en-US"/>
        </w:rPr>
        <w:t>: 10.2340/</w:t>
      </w:r>
      <w:proofErr w:type="gramStart"/>
      <w:r w:rsidRPr="0060173F">
        <w:rPr>
          <w:sz w:val="20"/>
          <w:szCs w:val="20"/>
          <w:lang w:val="en-US"/>
        </w:rPr>
        <w:t>jrm.v</w:t>
      </w:r>
      <w:proofErr w:type="gramEnd"/>
      <w:r w:rsidRPr="0060173F">
        <w:rPr>
          <w:sz w:val="20"/>
          <w:szCs w:val="20"/>
          <w:lang w:val="en-US"/>
        </w:rPr>
        <w:t>54.2162. PMID: 35266007.</w:t>
      </w:r>
    </w:p>
    <w:p w14:paraId="6472DDCD" w14:textId="575CD293" w:rsidR="0060173F" w:rsidRPr="0060173F" w:rsidRDefault="0060173F" w:rsidP="0060173F">
      <w:pPr>
        <w:pStyle w:val="ListParagraph"/>
        <w:numPr>
          <w:ilvl w:val="0"/>
          <w:numId w:val="9"/>
        </w:numPr>
        <w:rPr>
          <w:sz w:val="20"/>
          <w:szCs w:val="20"/>
          <w:lang w:val="en-US"/>
        </w:rPr>
      </w:pPr>
      <w:r w:rsidRPr="0060173F">
        <w:rPr>
          <w:sz w:val="20"/>
          <w:szCs w:val="20"/>
          <w:lang w:val="en-US"/>
        </w:rPr>
        <w:t xml:space="preserve">Svedahl ER, </w:t>
      </w:r>
      <w:r w:rsidRPr="0060173F">
        <w:rPr>
          <w:b/>
          <w:bCs/>
          <w:sz w:val="20"/>
          <w:szCs w:val="20"/>
          <w:lang w:val="en-US"/>
        </w:rPr>
        <w:t>Pape K</w:t>
      </w:r>
      <w:r w:rsidRPr="0060173F">
        <w:rPr>
          <w:sz w:val="20"/>
          <w:szCs w:val="20"/>
          <w:lang w:val="en-US"/>
        </w:rPr>
        <w:t xml:space="preserve">, Austad B, Vie GÅ, Anthun, KS, Carlsen F, &amp; </w:t>
      </w:r>
      <w:proofErr w:type="spellStart"/>
      <w:r w:rsidRPr="0060173F">
        <w:rPr>
          <w:sz w:val="20"/>
          <w:szCs w:val="20"/>
          <w:lang w:val="en-US"/>
        </w:rPr>
        <w:t>Bjørngaard</w:t>
      </w:r>
      <w:proofErr w:type="spellEnd"/>
      <w:r w:rsidRPr="0060173F">
        <w:rPr>
          <w:sz w:val="20"/>
          <w:szCs w:val="20"/>
          <w:lang w:val="en-US"/>
        </w:rPr>
        <w:t xml:space="preserve"> JH (2021). Effects of GP characteristics on unplanned hospital admissions and patient safety. A 9-year follow-up of all Norwegian out-of-hours contacts. Family practice, cmab120. Advance online publication. https://doi.org/10.1093/fampra/cmab120</w:t>
      </w:r>
    </w:p>
    <w:p w14:paraId="35158DB5" w14:textId="77777777" w:rsidR="00011330" w:rsidRPr="00011330" w:rsidRDefault="00011330" w:rsidP="00011330">
      <w:pPr>
        <w:pStyle w:val="ListParagraph"/>
        <w:numPr>
          <w:ilvl w:val="0"/>
          <w:numId w:val="9"/>
        </w:numPr>
        <w:rPr>
          <w:sz w:val="20"/>
          <w:szCs w:val="20"/>
          <w:lang w:val="en-US"/>
        </w:rPr>
      </w:pPr>
      <w:r w:rsidRPr="00011330">
        <w:rPr>
          <w:sz w:val="20"/>
          <w:szCs w:val="20"/>
        </w:rPr>
        <w:t xml:space="preserve">Halvorsen A, </w:t>
      </w:r>
      <w:r w:rsidRPr="00011330">
        <w:rPr>
          <w:b/>
          <w:bCs/>
          <w:sz w:val="20"/>
          <w:szCs w:val="20"/>
        </w:rPr>
        <w:t>Pape K</w:t>
      </w:r>
      <w:r w:rsidRPr="00011330">
        <w:rPr>
          <w:sz w:val="20"/>
          <w:szCs w:val="20"/>
        </w:rPr>
        <w:t xml:space="preserve">, Post M, Biering-Sørensen F, Mikalsen S, Hansen AN, Steinsbekk A. 2021. </w:t>
      </w:r>
      <w:r w:rsidRPr="00011330">
        <w:rPr>
          <w:sz w:val="20"/>
          <w:szCs w:val="20"/>
          <w:lang w:val="en-US"/>
        </w:rPr>
        <w:t>Participation and quality of life in persons living with spinal cord injury in Norway. Journal of Rehabilitation Medicine.</w:t>
      </w:r>
      <w:r w:rsidRPr="00011330">
        <w:rPr>
          <w:lang w:val="en-US"/>
        </w:rPr>
        <w:t xml:space="preserve"> </w:t>
      </w:r>
    </w:p>
    <w:p w14:paraId="3531D232" w14:textId="7F9B5704" w:rsidR="00181958" w:rsidRDefault="00181958" w:rsidP="00D02E0F">
      <w:pPr>
        <w:pStyle w:val="ListParagraph"/>
        <w:numPr>
          <w:ilvl w:val="0"/>
          <w:numId w:val="9"/>
        </w:numPr>
        <w:rPr>
          <w:rFonts w:cs="Calibri"/>
          <w:sz w:val="20"/>
          <w:szCs w:val="20"/>
          <w:lang w:val="en-US"/>
        </w:rPr>
      </w:pPr>
      <w:r w:rsidRPr="00933ABD">
        <w:rPr>
          <w:rFonts w:cs="Calibri"/>
          <w:sz w:val="20"/>
          <w:szCs w:val="20"/>
          <w:lang w:val="en-US"/>
        </w:rPr>
        <w:t xml:space="preserve">Bachmann CS, Risnes K, </w:t>
      </w:r>
      <w:proofErr w:type="spellStart"/>
      <w:r w:rsidRPr="00933ABD">
        <w:rPr>
          <w:rFonts w:cs="Calibri"/>
          <w:sz w:val="20"/>
          <w:szCs w:val="20"/>
          <w:lang w:val="en-US"/>
        </w:rPr>
        <w:t>Bjørngaard</w:t>
      </w:r>
      <w:proofErr w:type="spellEnd"/>
      <w:r w:rsidRPr="00933ABD">
        <w:rPr>
          <w:rFonts w:cs="Calibri"/>
          <w:sz w:val="20"/>
          <w:szCs w:val="20"/>
          <w:lang w:val="en-US"/>
        </w:rPr>
        <w:t xml:space="preserve"> JH, Schei J, </w:t>
      </w:r>
      <w:r w:rsidRPr="00933ABD">
        <w:rPr>
          <w:rFonts w:cs="Calibri"/>
          <w:b/>
          <w:bCs/>
          <w:sz w:val="20"/>
          <w:szCs w:val="20"/>
          <w:lang w:val="en-US"/>
        </w:rPr>
        <w:t>Pape K</w:t>
      </w:r>
      <w:r w:rsidRPr="00933ABD">
        <w:rPr>
          <w:rFonts w:cs="Calibri"/>
          <w:sz w:val="20"/>
          <w:szCs w:val="20"/>
          <w:lang w:val="en-US"/>
        </w:rPr>
        <w:t xml:space="preserve">. Association of Preterm Birth </w:t>
      </w:r>
      <w:proofErr w:type="gramStart"/>
      <w:r w:rsidRPr="00933ABD">
        <w:rPr>
          <w:rFonts w:cs="Calibri"/>
          <w:sz w:val="20"/>
          <w:szCs w:val="20"/>
          <w:lang w:val="en-US"/>
        </w:rPr>
        <w:t>With</w:t>
      </w:r>
      <w:proofErr w:type="gramEnd"/>
      <w:r w:rsidRPr="00933ABD">
        <w:rPr>
          <w:rFonts w:cs="Calibri"/>
          <w:sz w:val="20"/>
          <w:szCs w:val="20"/>
          <w:lang w:val="en-US"/>
        </w:rPr>
        <w:t xml:space="preserve"> Prescription of Psychotropic Drugs in Adolescence and Young Adulthood. JAMA </w:t>
      </w:r>
      <w:proofErr w:type="spellStart"/>
      <w:r w:rsidRPr="00933ABD">
        <w:rPr>
          <w:rFonts w:cs="Calibri"/>
          <w:sz w:val="20"/>
          <w:szCs w:val="20"/>
          <w:lang w:val="en-US"/>
        </w:rPr>
        <w:t>Netw</w:t>
      </w:r>
      <w:proofErr w:type="spellEnd"/>
      <w:r w:rsidRPr="00933ABD">
        <w:rPr>
          <w:rFonts w:cs="Calibri"/>
          <w:sz w:val="20"/>
          <w:szCs w:val="20"/>
          <w:lang w:val="en-US"/>
        </w:rPr>
        <w:t xml:space="preserve"> Open. 2021 Mar 1;4(3</w:t>
      </w:r>
      <w:proofErr w:type="gramStart"/>
      <w:r w:rsidRPr="00933ABD">
        <w:rPr>
          <w:rFonts w:cs="Calibri"/>
          <w:sz w:val="20"/>
          <w:szCs w:val="20"/>
          <w:lang w:val="en-US"/>
        </w:rPr>
        <w:t>):e</w:t>
      </w:r>
      <w:proofErr w:type="gramEnd"/>
      <w:r w:rsidRPr="00933ABD">
        <w:rPr>
          <w:rFonts w:cs="Calibri"/>
          <w:sz w:val="20"/>
          <w:szCs w:val="20"/>
          <w:lang w:val="en-US"/>
        </w:rPr>
        <w:t xml:space="preserve">211420. </w:t>
      </w:r>
      <w:proofErr w:type="spellStart"/>
      <w:r w:rsidRPr="00933ABD">
        <w:rPr>
          <w:rFonts w:cs="Calibri"/>
          <w:sz w:val="20"/>
          <w:szCs w:val="20"/>
          <w:lang w:val="en-US"/>
        </w:rPr>
        <w:t>doi</w:t>
      </w:r>
      <w:proofErr w:type="spellEnd"/>
      <w:r w:rsidRPr="00933ABD">
        <w:rPr>
          <w:rFonts w:cs="Calibri"/>
          <w:sz w:val="20"/>
          <w:szCs w:val="20"/>
          <w:lang w:val="en-US"/>
        </w:rPr>
        <w:t xml:space="preserve">: 10.1001/jamanetworkopen.2021.1420. </w:t>
      </w:r>
    </w:p>
    <w:p w14:paraId="53598DC6" w14:textId="77777777" w:rsidR="00181958" w:rsidRPr="00933ABD" w:rsidRDefault="00181958" w:rsidP="00D02E0F">
      <w:pPr>
        <w:pStyle w:val="ListParagraph"/>
        <w:numPr>
          <w:ilvl w:val="0"/>
          <w:numId w:val="9"/>
        </w:numPr>
        <w:rPr>
          <w:rFonts w:cs="Calibri"/>
          <w:sz w:val="20"/>
          <w:szCs w:val="20"/>
          <w:lang w:val="en-US"/>
        </w:rPr>
      </w:pPr>
      <w:proofErr w:type="spellStart"/>
      <w:r w:rsidRPr="00933ABD">
        <w:rPr>
          <w:rFonts w:cs="Calibri"/>
          <w:sz w:val="20"/>
          <w:szCs w:val="20"/>
          <w:lang w:val="en-US"/>
        </w:rPr>
        <w:t>Skarshaug</w:t>
      </w:r>
      <w:proofErr w:type="spellEnd"/>
      <w:r w:rsidRPr="00933ABD">
        <w:rPr>
          <w:rFonts w:cs="Calibri"/>
          <w:sz w:val="20"/>
          <w:szCs w:val="20"/>
          <w:lang w:val="en-US"/>
        </w:rPr>
        <w:t xml:space="preserve"> LJ, Kaspersen SL, </w:t>
      </w:r>
      <w:proofErr w:type="spellStart"/>
      <w:r w:rsidRPr="00933ABD">
        <w:rPr>
          <w:rFonts w:cs="Calibri"/>
          <w:sz w:val="20"/>
          <w:szCs w:val="20"/>
          <w:lang w:val="en-US"/>
        </w:rPr>
        <w:t>Bjørngaard</w:t>
      </w:r>
      <w:proofErr w:type="spellEnd"/>
      <w:r w:rsidRPr="00933ABD">
        <w:rPr>
          <w:rFonts w:cs="Calibri"/>
          <w:sz w:val="20"/>
          <w:szCs w:val="20"/>
          <w:lang w:val="en-US"/>
        </w:rPr>
        <w:t xml:space="preserve"> JH, </w:t>
      </w:r>
      <w:r w:rsidRPr="00933ABD">
        <w:rPr>
          <w:rFonts w:cs="Calibri"/>
          <w:b/>
          <w:bCs/>
          <w:sz w:val="20"/>
          <w:szCs w:val="20"/>
          <w:lang w:val="en-US"/>
        </w:rPr>
        <w:t>Pape K</w:t>
      </w:r>
      <w:r w:rsidRPr="00933ABD">
        <w:rPr>
          <w:rFonts w:cs="Calibri"/>
          <w:sz w:val="20"/>
          <w:szCs w:val="20"/>
          <w:lang w:val="en-US"/>
        </w:rPr>
        <w:t xml:space="preserve">. How does general practitioner discontinuity affect healthcare </w:t>
      </w:r>
      <w:proofErr w:type="spellStart"/>
      <w:r w:rsidRPr="00933ABD">
        <w:rPr>
          <w:rFonts w:cs="Calibri"/>
          <w:sz w:val="20"/>
          <w:szCs w:val="20"/>
          <w:lang w:val="en-US"/>
        </w:rPr>
        <w:t>utilisation</w:t>
      </w:r>
      <w:proofErr w:type="spellEnd"/>
      <w:r w:rsidRPr="00933ABD">
        <w:rPr>
          <w:rFonts w:cs="Calibri"/>
          <w:sz w:val="20"/>
          <w:szCs w:val="20"/>
          <w:lang w:val="en-US"/>
        </w:rPr>
        <w:t>? An observational cohort study of 2.4 million Norwegians 2007-2017. BMJ Open. 2021 Feb 16;11(2</w:t>
      </w:r>
      <w:proofErr w:type="gramStart"/>
      <w:r w:rsidRPr="00933ABD">
        <w:rPr>
          <w:rFonts w:cs="Calibri"/>
          <w:sz w:val="20"/>
          <w:szCs w:val="20"/>
          <w:lang w:val="en-US"/>
        </w:rPr>
        <w:t>):e</w:t>
      </w:r>
      <w:proofErr w:type="gramEnd"/>
      <w:r w:rsidRPr="00933ABD">
        <w:rPr>
          <w:rFonts w:cs="Calibri"/>
          <w:sz w:val="20"/>
          <w:szCs w:val="20"/>
          <w:lang w:val="en-US"/>
        </w:rPr>
        <w:t xml:space="preserve">042391. </w:t>
      </w:r>
      <w:proofErr w:type="spellStart"/>
      <w:r w:rsidRPr="00933ABD">
        <w:rPr>
          <w:rFonts w:cs="Calibri"/>
          <w:sz w:val="20"/>
          <w:szCs w:val="20"/>
          <w:lang w:val="en-US"/>
        </w:rPr>
        <w:t>doi</w:t>
      </w:r>
      <w:proofErr w:type="spellEnd"/>
      <w:r w:rsidRPr="00933ABD">
        <w:rPr>
          <w:rFonts w:cs="Calibri"/>
          <w:sz w:val="20"/>
          <w:szCs w:val="20"/>
          <w:lang w:val="en-US"/>
        </w:rPr>
        <w:t>: 10.1136/bmjopen-2020-042391</w:t>
      </w:r>
    </w:p>
    <w:p w14:paraId="703F1DC6" w14:textId="77777777" w:rsidR="00216370" w:rsidRPr="00011330" w:rsidRDefault="00216370" w:rsidP="00216370">
      <w:pPr>
        <w:pStyle w:val="ListParagraph"/>
        <w:numPr>
          <w:ilvl w:val="0"/>
          <w:numId w:val="9"/>
        </w:numPr>
        <w:rPr>
          <w:sz w:val="20"/>
          <w:szCs w:val="20"/>
          <w:lang w:val="en-US"/>
        </w:rPr>
      </w:pPr>
      <w:proofErr w:type="spellStart"/>
      <w:r w:rsidRPr="00011330">
        <w:rPr>
          <w:sz w:val="20"/>
          <w:szCs w:val="20"/>
          <w:lang w:val="en-US"/>
        </w:rPr>
        <w:t>Gismervik</w:t>
      </w:r>
      <w:proofErr w:type="spellEnd"/>
      <w:r>
        <w:rPr>
          <w:sz w:val="20"/>
          <w:szCs w:val="20"/>
          <w:lang w:val="en-US"/>
        </w:rPr>
        <w:t xml:space="preserve"> SØ,</w:t>
      </w:r>
      <w:r w:rsidRPr="00011330">
        <w:rPr>
          <w:sz w:val="20"/>
          <w:szCs w:val="20"/>
          <w:lang w:val="en-US"/>
        </w:rPr>
        <w:t xml:space="preserve"> Aasdahl L</w:t>
      </w:r>
      <w:r>
        <w:rPr>
          <w:sz w:val="20"/>
          <w:szCs w:val="20"/>
          <w:lang w:val="en-US"/>
        </w:rPr>
        <w:t>,</w:t>
      </w:r>
      <w:r w:rsidRPr="00011330">
        <w:rPr>
          <w:sz w:val="20"/>
          <w:szCs w:val="20"/>
          <w:lang w:val="en-US"/>
        </w:rPr>
        <w:t xml:space="preserve"> </w:t>
      </w:r>
      <w:proofErr w:type="spellStart"/>
      <w:r w:rsidRPr="00011330">
        <w:rPr>
          <w:sz w:val="20"/>
          <w:szCs w:val="20"/>
          <w:lang w:val="en-US"/>
        </w:rPr>
        <w:t>Vasseljen</w:t>
      </w:r>
      <w:proofErr w:type="spellEnd"/>
      <w:r w:rsidRPr="00011330">
        <w:rPr>
          <w:sz w:val="20"/>
          <w:szCs w:val="20"/>
          <w:lang w:val="en-US"/>
        </w:rPr>
        <w:t xml:space="preserve"> O</w:t>
      </w:r>
      <w:r>
        <w:rPr>
          <w:sz w:val="20"/>
          <w:szCs w:val="20"/>
          <w:lang w:val="en-US"/>
        </w:rPr>
        <w:t>,</w:t>
      </w:r>
      <w:r w:rsidRPr="00011330">
        <w:rPr>
          <w:sz w:val="20"/>
          <w:szCs w:val="20"/>
          <w:lang w:val="en-US"/>
        </w:rPr>
        <w:t xml:space="preserve"> Fors E</w:t>
      </w:r>
      <w:r>
        <w:rPr>
          <w:sz w:val="20"/>
          <w:szCs w:val="20"/>
          <w:lang w:val="en-US"/>
        </w:rPr>
        <w:t>A,</w:t>
      </w:r>
      <w:r w:rsidRPr="00011330">
        <w:rPr>
          <w:sz w:val="20"/>
          <w:szCs w:val="20"/>
          <w:lang w:val="en-US"/>
        </w:rPr>
        <w:t xml:space="preserve"> Rise MB</w:t>
      </w:r>
      <w:r>
        <w:rPr>
          <w:sz w:val="20"/>
          <w:szCs w:val="20"/>
          <w:lang w:val="en-US"/>
        </w:rPr>
        <w:t>,</w:t>
      </w:r>
      <w:r w:rsidRPr="00011330">
        <w:rPr>
          <w:sz w:val="20"/>
          <w:szCs w:val="20"/>
          <w:lang w:val="en-US"/>
        </w:rPr>
        <w:t xml:space="preserve"> Johnsen R</w:t>
      </w:r>
      <w:r>
        <w:rPr>
          <w:sz w:val="20"/>
          <w:szCs w:val="20"/>
          <w:lang w:val="en-US"/>
        </w:rPr>
        <w:t>,</w:t>
      </w:r>
      <w:r w:rsidRPr="00011330">
        <w:rPr>
          <w:sz w:val="20"/>
          <w:szCs w:val="20"/>
          <w:lang w:val="en-US"/>
        </w:rPr>
        <w:t xml:space="preserve"> Hara KW</w:t>
      </w:r>
      <w:r>
        <w:rPr>
          <w:sz w:val="20"/>
          <w:szCs w:val="20"/>
          <w:lang w:val="en-US"/>
        </w:rPr>
        <w:t>,</w:t>
      </w:r>
      <w:r w:rsidRPr="00011330">
        <w:rPr>
          <w:sz w:val="20"/>
          <w:szCs w:val="20"/>
          <w:lang w:val="en-US"/>
        </w:rPr>
        <w:t xml:space="preserve"> Jacobsen</w:t>
      </w:r>
      <w:r>
        <w:rPr>
          <w:sz w:val="20"/>
          <w:szCs w:val="20"/>
          <w:lang w:val="en-US"/>
        </w:rPr>
        <w:t xml:space="preserve"> HB,</w:t>
      </w:r>
      <w:r w:rsidRPr="00011330">
        <w:rPr>
          <w:sz w:val="20"/>
          <w:szCs w:val="20"/>
          <w:lang w:val="en-US"/>
        </w:rPr>
        <w:t xml:space="preserve"> </w:t>
      </w:r>
      <w:r w:rsidRPr="00216370">
        <w:rPr>
          <w:b/>
          <w:bCs/>
          <w:sz w:val="20"/>
          <w:szCs w:val="20"/>
          <w:lang w:val="en-US"/>
        </w:rPr>
        <w:t>Pape K</w:t>
      </w:r>
      <w:r>
        <w:rPr>
          <w:sz w:val="20"/>
          <w:szCs w:val="20"/>
          <w:lang w:val="en-US"/>
        </w:rPr>
        <w:t>,</w:t>
      </w:r>
      <w:r w:rsidRPr="00011330">
        <w:rPr>
          <w:sz w:val="20"/>
          <w:szCs w:val="20"/>
          <w:lang w:val="en-US"/>
        </w:rPr>
        <w:t xml:space="preserve"> </w:t>
      </w:r>
      <w:proofErr w:type="spellStart"/>
      <w:r w:rsidRPr="00011330">
        <w:rPr>
          <w:sz w:val="20"/>
          <w:szCs w:val="20"/>
          <w:lang w:val="en-US"/>
        </w:rPr>
        <w:t>Fleten</w:t>
      </w:r>
      <w:proofErr w:type="spellEnd"/>
      <w:r w:rsidRPr="00011330">
        <w:rPr>
          <w:sz w:val="20"/>
          <w:szCs w:val="20"/>
          <w:lang w:val="en-US"/>
        </w:rPr>
        <w:t xml:space="preserve"> N</w:t>
      </w:r>
      <w:r>
        <w:rPr>
          <w:sz w:val="20"/>
          <w:szCs w:val="20"/>
          <w:lang w:val="en-US"/>
        </w:rPr>
        <w:t>,</w:t>
      </w:r>
      <w:r w:rsidRPr="00011330">
        <w:rPr>
          <w:sz w:val="20"/>
          <w:szCs w:val="20"/>
          <w:lang w:val="en-US"/>
        </w:rPr>
        <w:t xml:space="preserve"> Jensen C</w:t>
      </w:r>
      <w:r>
        <w:rPr>
          <w:sz w:val="20"/>
          <w:szCs w:val="20"/>
          <w:lang w:val="en-US"/>
        </w:rPr>
        <w:t>,</w:t>
      </w:r>
      <w:r w:rsidRPr="00011330">
        <w:rPr>
          <w:sz w:val="20"/>
          <w:szCs w:val="20"/>
          <w:lang w:val="en-US"/>
        </w:rPr>
        <w:t xml:space="preserve"> </w:t>
      </w:r>
      <w:proofErr w:type="spellStart"/>
      <w:r w:rsidRPr="00011330">
        <w:rPr>
          <w:sz w:val="20"/>
          <w:szCs w:val="20"/>
          <w:lang w:val="en-US"/>
        </w:rPr>
        <w:t>Fimland</w:t>
      </w:r>
      <w:proofErr w:type="spellEnd"/>
      <w:r w:rsidRPr="00011330">
        <w:rPr>
          <w:sz w:val="20"/>
          <w:szCs w:val="20"/>
          <w:lang w:val="en-US"/>
        </w:rPr>
        <w:t xml:space="preserve"> MS. (2020) Inpatient multimodal occupational rehabilitation reduces sickness absence among individuals with musculoskeletal and common mental health disorders: a randomized clinical trial. Scandinavian Journal of Work, Environment and Health. vol. 46 (4).</w:t>
      </w:r>
    </w:p>
    <w:p w14:paraId="59DF1692" w14:textId="77777777" w:rsidR="00D02E0F" w:rsidRPr="00D02E0F" w:rsidRDefault="00181958" w:rsidP="00D02E0F">
      <w:pPr>
        <w:pStyle w:val="ListParagraph"/>
        <w:numPr>
          <w:ilvl w:val="0"/>
          <w:numId w:val="9"/>
        </w:numPr>
        <w:rPr>
          <w:rFonts w:cs="Calibri"/>
          <w:sz w:val="20"/>
          <w:szCs w:val="20"/>
          <w:lang w:val="en-US"/>
        </w:rPr>
      </w:pPr>
      <w:proofErr w:type="spellStart"/>
      <w:r w:rsidRPr="00222345">
        <w:rPr>
          <w:rFonts w:cs="Calibri"/>
          <w:color w:val="000000"/>
          <w:sz w:val="20"/>
          <w:szCs w:val="20"/>
          <w:lang w:val="en-GB"/>
        </w:rPr>
        <w:t>Skarshaug</w:t>
      </w:r>
      <w:proofErr w:type="spellEnd"/>
      <w:r w:rsidRPr="00222345">
        <w:rPr>
          <w:rFonts w:cs="Calibri"/>
          <w:color w:val="000000"/>
          <w:sz w:val="20"/>
          <w:szCs w:val="20"/>
          <w:lang w:val="en-GB"/>
        </w:rPr>
        <w:t xml:space="preserve"> L, Kaspersen S, </w:t>
      </w:r>
      <w:proofErr w:type="spellStart"/>
      <w:r w:rsidRPr="00222345">
        <w:rPr>
          <w:rFonts w:cs="Calibri"/>
          <w:color w:val="000000"/>
          <w:sz w:val="20"/>
          <w:szCs w:val="20"/>
          <w:lang w:val="en-GB"/>
        </w:rPr>
        <w:t>Bjørngaard</w:t>
      </w:r>
      <w:proofErr w:type="spellEnd"/>
      <w:r w:rsidRPr="00222345">
        <w:rPr>
          <w:rFonts w:cs="Calibri"/>
          <w:color w:val="000000"/>
          <w:sz w:val="20"/>
          <w:szCs w:val="20"/>
          <w:lang w:val="en-GB"/>
        </w:rPr>
        <w:t xml:space="preserve"> JH, </w:t>
      </w:r>
      <w:r w:rsidRPr="00222345">
        <w:rPr>
          <w:rFonts w:cs="Calibri"/>
          <w:b/>
          <w:color w:val="000000"/>
          <w:sz w:val="20"/>
          <w:szCs w:val="20"/>
          <w:lang w:val="en-GB"/>
        </w:rPr>
        <w:t>Pape K</w:t>
      </w:r>
      <w:r w:rsidRPr="00222345">
        <w:rPr>
          <w:rFonts w:cs="Calibri"/>
          <w:color w:val="000000"/>
          <w:sz w:val="20"/>
          <w:szCs w:val="20"/>
          <w:lang w:val="en-GB"/>
        </w:rPr>
        <w:t>: Changes in General Practitioners’ consultation frequency over time for patients with hypertension or anxiety/depression symptoms: a ten-year follow up of the Norwegian HUNT study. Family Practice. 2019 Nov 06; 1-7 Doi: 10.1093/</w:t>
      </w:r>
      <w:proofErr w:type="spellStart"/>
      <w:r w:rsidRPr="00222345">
        <w:rPr>
          <w:rFonts w:cs="Calibri"/>
          <w:color w:val="000000"/>
          <w:sz w:val="20"/>
          <w:szCs w:val="20"/>
          <w:lang w:val="en-GB"/>
        </w:rPr>
        <w:t>fampra</w:t>
      </w:r>
      <w:proofErr w:type="spellEnd"/>
      <w:r w:rsidRPr="00222345">
        <w:rPr>
          <w:rFonts w:cs="Calibri"/>
          <w:color w:val="000000"/>
          <w:sz w:val="20"/>
          <w:szCs w:val="20"/>
          <w:lang w:val="en-GB"/>
        </w:rPr>
        <w:t>/cmz070</w:t>
      </w:r>
    </w:p>
    <w:p w14:paraId="5F195780" w14:textId="247FE774" w:rsidR="00181958" w:rsidRPr="00D02E0F" w:rsidRDefault="00181958" w:rsidP="00D02E0F">
      <w:pPr>
        <w:pStyle w:val="ListParagraph"/>
        <w:numPr>
          <w:ilvl w:val="0"/>
          <w:numId w:val="9"/>
        </w:numPr>
        <w:rPr>
          <w:rFonts w:cs="Calibri"/>
          <w:sz w:val="20"/>
          <w:szCs w:val="20"/>
          <w:lang w:val="en-US"/>
        </w:rPr>
      </w:pPr>
      <w:proofErr w:type="spellStart"/>
      <w:r w:rsidRPr="00D02E0F">
        <w:rPr>
          <w:rFonts w:cs="Calibri"/>
          <w:sz w:val="20"/>
          <w:szCs w:val="20"/>
          <w:lang w:val="en-US"/>
        </w:rPr>
        <w:t>Skarshaug</w:t>
      </w:r>
      <w:proofErr w:type="spellEnd"/>
      <w:r w:rsidRPr="00D02E0F">
        <w:rPr>
          <w:rFonts w:cs="Calibri"/>
          <w:sz w:val="20"/>
          <w:szCs w:val="20"/>
          <w:lang w:val="en-US"/>
        </w:rPr>
        <w:t xml:space="preserve"> LJ, Svedahl ER, </w:t>
      </w:r>
      <w:proofErr w:type="spellStart"/>
      <w:r w:rsidRPr="00D02E0F">
        <w:rPr>
          <w:rFonts w:cs="Calibri"/>
          <w:sz w:val="20"/>
          <w:szCs w:val="20"/>
          <w:lang w:val="en-US"/>
        </w:rPr>
        <w:t>Bjørngaard</w:t>
      </w:r>
      <w:proofErr w:type="spellEnd"/>
      <w:r w:rsidRPr="00D02E0F">
        <w:rPr>
          <w:rFonts w:cs="Calibri"/>
          <w:sz w:val="20"/>
          <w:szCs w:val="20"/>
          <w:lang w:val="en-US"/>
        </w:rPr>
        <w:t xml:space="preserve"> JH, Steinsbekk A</w:t>
      </w:r>
      <w:r w:rsidRPr="00B51DA6">
        <w:rPr>
          <w:rFonts w:cs="Calibri"/>
          <w:b/>
          <w:bCs/>
          <w:sz w:val="20"/>
          <w:szCs w:val="20"/>
          <w:lang w:val="en-US"/>
        </w:rPr>
        <w:t>, Pape K</w:t>
      </w:r>
      <w:r w:rsidRPr="00D02E0F">
        <w:rPr>
          <w:rFonts w:cs="Calibri"/>
          <w:sz w:val="20"/>
          <w:szCs w:val="20"/>
          <w:lang w:val="en-US"/>
        </w:rPr>
        <w:t xml:space="preserve">. Contact with primary health care physicians before an acute </w:t>
      </w:r>
      <w:proofErr w:type="spellStart"/>
      <w:r w:rsidRPr="00D02E0F">
        <w:rPr>
          <w:rFonts w:cs="Calibri"/>
          <w:sz w:val="20"/>
          <w:szCs w:val="20"/>
          <w:lang w:val="en-US"/>
        </w:rPr>
        <w:t>hospitalisation</w:t>
      </w:r>
      <w:proofErr w:type="spellEnd"/>
      <w:r w:rsidRPr="00D02E0F">
        <w:rPr>
          <w:rFonts w:cs="Calibri"/>
          <w:sz w:val="20"/>
          <w:szCs w:val="20"/>
          <w:lang w:val="en-US"/>
        </w:rPr>
        <w:t xml:space="preserve">. </w:t>
      </w:r>
      <w:proofErr w:type="spellStart"/>
      <w:r w:rsidRPr="00D02E0F">
        <w:rPr>
          <w:rFonts w:cs="Calibri"/>
          <w:sz w:val="20"/>
          <w:szCs w:val="20"/>
          <w:lang w:val="en-US"/>
        </w:rPr>
        <w:t>Scand</w:t>
      </w:r>
      <w:proofErr w:type="spellEnd"/>
      <w:r w:rsidRPr="00D02E0F">
        <w:rPr>
          <w:rFonts w:cs="Calibri"/>
          <w:sz w:val="20"/>
          <w:szCs w:val="20"/>
          <w:lang w:val="en-US"/>
        </w:rPr>
        <w:t xml:space="preserve"> J Prim Health Care. 2019 Sep;37(3):283-293. </w:t>
      </w:r>
      <w:proofErr w:type="spellStart"/>
      <w:r w:rsidRPr="00D02E0F">
        <w:rPr>
          <w:rFonts w:cs="Calibri"/>
          <w:sz w:val="20"/>
          <w:szCs w:val="20"/>
          <w:lang w:val="en-US"/>
        </w:rPr>
        <w:t>doi</w:t>
      </w:r>
      <w:proofErr w:type="spellEnd"/>
      <w:r w:rsidRPr="00D02E0F">
        <w:rPr>
          <w:rFonts w:cs="Calibri"/>
          <w:sz w:val="20"/>
          <w:szCs w:val="20"/>
          <w:lang w:val="en-US"/>
        </w:rPr>
        <w:t xml:space="preserve">: 10.1080/02813432.2019.1639900. </w:t>
      </w:r>
      <w:proofErr w:type="spellStart"/>
      <w:r w:rsidRPr="00D02E0F">
        <w:rPr>
          <w:rFonts w:cs="Calibri"/>
          <w:sz w:val="20"/>
          <w:szCs w:val="20"/>
          <w:lang w:val="en-US"/>
        </w:rPr>
        <w:t>Epub</w:t>
      </w:r>
      <w:proofErr w:type="spellEnd"/>
      <w:r w:rsidRPr="00D02E0F">
        <w:rPr>
          <w:rFonts w:cs="Calibri"/>
          <w:sz w:val="20"/>
          <w:szCs w:val="20"/>
          <w:lang w:val="en-US"/>
        </w:rPr>
        <w:t xml:space="preserve"> 2019 Jul 9. PMID: 31286825; PMCID: PMC6713167.</w:t>
      </w:r>
      <w:r w:rsidRPr="00D02E0F">
        <w:rPr>
          <w:lang w:val="en-US"/>
        </w:rPr>
        <w:t xml:space="preserve"> </w:t>
      </w:r>
    </w:p>
    <w:p w14:paraId="4D65FCC4" w14:textId="3C3BF686" w:rsidR="00EC49E6" w:rsidRPr="00EC49E6" w:rsidRDefault="00EC49E6" w:rsidP="00D02E0F">
      <w:pPr>
        <w:pStyle w:val="ListParagraph"/>
        <w:numPr>
          <w:ilvl w:val="0"/>
          <w:numId w:val="9"/>
        </w:numPr>
        <w:rPr>
          <w:sz w:val="20"/>
          <w:szCs w:val="20"/>
          <w:lang w:val="en-US"/>
        </w:rPr>
      </w:pPr>
      <w:r w:rsidRPr="00EC49E6">
        <w:rPr>
          <w:sz w:val="20"/>
          <w:szCs w:val="20"/>
          <w:lang w:val="en-US"/>
        </w:rPr>
        <w:t xml:space="preserve">Svedahl ER, </w:t>
      </w:r>
      <w:r w:rsidRPr="00B51DA6">
        <w:rPr>
          <w:b/>
          <w:bCs/>
          <w:sz w:val="20"/>
          <w:szCs w:val="20"/>
          <w:lang w:val="en-US"/>
        </w:rPr>
        <w:t>Pape K,</w:t>
      </w:r>
      <w:r w:rsidRPr="00EC49E6">
        <w:rPr>
          <w:sz w:val="20"/>
          <w:szCs w:val="20"/>
          <w:lang w:val="en-US"/>
        </w:rPr>
        <w:t xml:space="preserve"> Toch-Marquardt M, </w:t>
      </w:r>
      <w:proofErr w:type="spellStart"/>
      <w:r w:rsidRPr="00EC49E6">
        <w:rPr>
          <w:sz w:val="20"/>
          <w:szCs w:val="20"/>
          <w:lang w:val="en-US"/>
        </w:rPr>
        <w:t>Skarshaug</w:t>
      </w:r>
      <w:proofErr w:type="spellEnd"/>
      <w:r w:rsidRPr="00EC49E6">
        <w:rPr>
          <w:sz w:val="20"/>
          <w:szCs w:val="20"/>
          <w:lang w:val="en-US"/>
        </w:rPr>
        <w:t xml:space="preserve"> LJ, Kaspersen SL, </w:t>
      </w:r>
      <w:proofErr w:type="spellStart"/>
      <w:r w:rsidRPr="00EC49E6">
        <w:rPr>
          <w:sz w:val="20"/>
          <w:szCs w:val="20"/>
          <w:lang w:val="en-US"/>
        </w:rPr>
        <w:t>Bjørngaard</w:t>
      </w:r>
      <w:proofErr w:type="spellEnd"/>
      <w:r w:rsidRPr="00EC49E6">
        <w:rPr>
          <w:sz w:val="20"/>
          <w:szCs w:val="20"/>
          <w:lang w:val="en-US"/>
        </w:rPr>
        <w:t xml:space="preserve"> JH, Austad B.</w:t>
      </w:r>
    </w:p>
    <w:p w14:paraId="7882C05D" w14:textId="3AF512F3" w:rsidR="00CC7D5E" w:rsidRPr="00CC7D5E" w:rsidRDefault="00EC49E6" w:rsidP="00D02E0F">
      <w:pPr>
        <w:pStyle w:val="ListParagraph"/>
        <w:numPr>
          <w:ilvl w:val="0"/>
          <w:numId w:val="9"/>
        </w:numPr>
        <w:rPr>
          <w:sz w:val="20"/>
          <w:szCs w:val="20"/>
          <w:lang w:val="en-US"/>
        </w:rPr>
      </w:pPr>
      <w:r w:rsidRPr="00EC49E6">
        <w:rPr>
          <w:sz w:val="20"/>
          <w:szCs w:val="20"/>
          <w:lang w:val="en-US"/>
        </w:rPr>
        <w:t>Increasing workload in Norwegian general practice - a qualitative study</w:t>
      </w:r>
      <w:r>
        <w:rPr>
          <w:sz w:val="20"/>
          <w:szCs w:val="20"/>
          <w:lang w:val="en-US"/>
        </w:rPr>
        <w:t xml:space="preserve">. </w:t>
      </w:r>
      <w:r w:rsidRPr="00EC49E6">
        <w:rPr>
          <w:sz w:val="20"/>
          <w:szCs w:val="20"/>
          <w:lang w:val="en-US"/>
        </w:rPr>
        <w:t xml:space="preserve">BMC Fam </w:t>
      </w:r>
      <w:proofErr w:type="spellStart"/>
      <w:r w:rsidRPr="00EC49E6">
        <w:rPr>
          <w:sz w:val="20"/>
          <w:szCs w:val="20"/>
          <w:lang w:val="en-US"/>
        </w:rPr>
        <w:t>Pract</w:t>
      </w:r>
      <w:proofErr w:type="spellEnd"/>
      <w:r w:rsidRPr="00EC49E6">
        <w:rPr>
          <w:sz w:val="20"/>
          <w:szCs w:val="20"/>
          <w:lang w:val="en-US"/>
        </w:rPr>
        <w:t xml:space="preserve">. 2019 May 21;20(1):68. </w:t>
      </w:r>
      <w:proofErr w:type="spellStart"/>
      <w:r w:rsidRPr="00EC49E6">
        <w:rPr>
          <w:sz w:val="20"/>
          <w:szCs w:val="20"/>
          <w:lang w:val="en-US"/>
        </w:rPr>
        <w:t>doi</w:t>
      </w:r>
      <w:proofErr w:type="spellEnd"/>
      <w:r w:rsidRPr="00EC49E6">
        <w:rPr>
          <w:sz w:val="20"/>
          <w:szCs w:val="20"/>
          <w:lang w:val="en-US"/>
        </w:rPr>
        <w:t>: 10.1186/s12875-019-0952-5.</w:t>
      </w:r>
    </w:p>
    <w:p w14:paraId="36CA1FC2" w14:textId="77777777" w:rsidR="00CC7D5E" w:rsidRPr="00CC7D5E" w:rsidRDefault="00CC7D5E" w:rsidP="00D02E0F">
      <w:pPr>
        <w:pStyle w:val="ListParagraph"/>
        <w:numPr>
          <w:ilvl w:val="0"/>
          <w:numId w:val="9"/>
        </w:numPr>
        <w:rPr>
          <w:sz w:val="20"/>
          <w:szCs w:val="20"/>
          <w:lang w:val="en-US"/>
        </w:rPr>
      </w:pPr>
      <w:r w:rsidRPr="00EC49E6">
        <w:rPr>
          <w:sz w:val="20"/>
          <w:szCs w:val="20"/>
        </w:rPr>
        <w:t xml:space="preserve">Aasdahl, Lene; </w:t>
      </w:r>
      <w:r w:rsidRPr="00B51DA6">
        <w:rPr>
          <w:b/>
          <w:bCs/>
          <w:sz w:val="20"/>
          <w:szCs w:val="20"/>
        </w:rPr>
        <w:t>Pape, Kristine</w:t>
      </w:r>
      <w:r w:rsidRPr="00EC49E6">
        <w:rPr>
          <w:sz w:val="20"/>
          <w:szCs w:val="20"/>
        </w:rPr>
        <w:t xml:space="preserve">; </w:t>
      </w:r>
      <w:proofErr w:type="spellStart"/>
      <w:r w:rsidRPr="00EC49E6">
        <w:rPr>
          <w:sz w:val="20"/>
          <w:szCs w:val="20"/>
        </w:rPr>
        <w:t>Vasseljen</w:t>
      </w:r>
      <w:proofErr w:type="spellEnd"/>
      <w:r w:rsidRPr="00EC49E6">
        <w:rPr>
          <w:sz w:val="20"/>
          <w:szCs w:val="20"/>
        </w:rPr>
        <w:t xml:space="preserve">, Ottar; Johnsen, Roar; Fimland, Marius Steiro. </w:t>
      </w:r>
      <w:r w:rsidRPr="00CC7D5E">
        <w:rPr>
          <w:sz w:val="20"/>
          <w:szCs w:val="20"/>
          <w:lang w:val="en-US"/>
        </w:rPr>
        <w:t xml:space="preserve">(2018) Improved expectations about length of sick leave during occupational rehabilitation is associated with increased work participation. Journal of occupational rehabilitation. </w:t>
      </w:r>
    </w:p>
    <w:p w14:paraId="778A6C06" w14:textId="36B8B5E8" w:rsidR="00CC7D5E" w:rsidRPr="00CC7D5E" w:rsidRDefault="00CC7D5E" w:rsidP="00D02E0F">
      <w:pPr>
        <w:pStyle w:val="ListParagraph"/>
        <w:numPr>
          <w:ilvl w:val="0"/>
          <w:numId w:val="9"/>
        </w:numPr>
        <w:rPr>
          <w:sz w:val="20"/>
          <w:szCs w:val="20"/>
          <w:lang w:val="en-US"/>
        </w:rPr>
      </w:pPr>
      <w:proofErr w:type="spellStart"/>
      <w:r w:rsidRPr="00CC7D5E">
        <w:rPr>
          <w:sz w:val="20"/>
          <w:szCs w:val="20"/>
        </w:rPr>
        <w:t>Uleberg</w:t>
      </w:r>
      <w:proofErr w:type="spellEnd"/>
      <w:r w:rsidRPr="00CC7D5E">
        <w:rPr>
          <w:sz w:val="20"/>
          <w:szCs w:val="20"/>
        </w:rPr>
        <w:t xml:space="preserve">, Oddvar; </w:t>
      </w:r>
      <w:r w:rsidRPr="00B51DA6">
        <w:rPr>
          <w:b/>
          <w:bCs/>
          <w:sz w:val="20"/>
          <w:szCs w:val="20"/>
        </w:rPr>
        <w:t>Pape, Kristine;</w:t>
      </w:r>
      <w:r w:rsidRPr="00CC7D5E">
        <w:rPr>
          <w:sz w:val="20"/>
          <w:szCs w:val="20"/>
        </w:rPr>
        <w:t xml:space="preserve"> Kristiansen, Thomas; Romundstad, Pål Richard; Klepstad, Pål. </w:t>
      </w:r>
      <w:r w:rsidRPr="00CC7D5E">
        <w:rPr>
          <w:sz w:val="20"/>
          <w:szCs w:val="20"/>
          <w:lang w:val="en-US"/>
        </w:rPr>
        <w:t xml:space="preserve">(2018) Population-based analysis of the impact of trauma on longer-term functional outcomes. British Journal of Surgery. vol. 106 (1). </w:t>
      </w:r>
    </w:p>
    <w:sectPr w:rsidR="00CC7D5E" w:rsidRPr="00CC7D5E" w:rsidSect="00C622C2">
      <w:headerReference w:type="default" r:id="rId15"/>
      <w:footerReference w:type="default" r:id="rId16"/>
      <w:pgSz w:w="11906" w:h="16838"/>
      <w:pgMar w:top="1417" w:right="1417" w:bottom="1417" w:left="1417" w:header="363" w:footer="67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ED7CB" w14:textId="77777777" w:rsidR="007A0CF2" w:rsidRDefault="007A0CF2" w:rsidP="00D85A89">
      <w:r>
        <w:separator/>
      </w:r>
    </w:p>
  </w:endnote>
  <w:endnote w:type="continuationSeparator" w:id="0">
    <w:p w14:paraId="552ED7CC" w14:textId="77777777" w:rsidR="007A0CF2" w:rsidRDefault="007A0CF2" w:rsidP="00D8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D7CE" w14:textId="02B26407" w:rsidR="00BE60E9" w:rsidRDefault="00BE60E9">
    <w:pPr>
      <w:pStyle w:val="Footer"/>
      <w:jc w:val="right"/>
    </w:pPr>
  </w:p>
  <w:p w14:paraId="552ED7CF" w14:textId="77777777" w:rsidR="00514E79" w:rsidRDefault="00514E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ED7C9" w14:textId="77777777" w:rsidR="007A0CF2" w:rsidRDefault="007A0CF2" w:rsidP="00D85A89">
      <w:r>
        <w:separator/>
      </w:r>
    </w:p>
  </w:footnote>
  <w:footnote w:type="continuationSeparator" w:id="0">
    <w:p w14:paraId="552ED7CA" w14:textId="77777777" w:rsidR="007A0CF2" w:rsidRDefault="007A0CF2" w:rsidP="00D85A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ED7CD" w14:textId="03DD661D" w:rsidR="00D85A89" w:rsidRDefault="00D85A8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12FA4"/>
    <w:multiLevelType w:val="hybridMultilevel"/>
    <w:tmpl w:val="BEB261A0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B451D5"/>
    <w:multiLevelType w:val="hybridMultilevel"/>
    <w:tmpl w:val="4CEA26A4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5B12B4"/>
    <w:multiLevelType w:val="hybridMultilevel"/>
    <w:tmpl w:val="6DC23D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B7B6F"/>
    <w:multiLevelType w:val="hybridMultilevel"/>
    <w:tmpl w:val="4BB0F7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176803"/>
    <w:multiLevelType w:val="hybridMultilevel"/>
    <w:tmpl w:val="153849F4"/>
    <w:lvl w:ilvl="0" w:tplc="D3B20A3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083E20"/>
    <w:multiLevelType w:val="hybridMultilevel"/>
    <w:tmpl w:val="04BAC34C"/>
    <w:lvl w:ilvl="0" w:tplc="041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11801"/>
    <w:multiLevelType w:val="hybridMultilevel"/>
    <w:tmpl w:val="025A83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211A3"/>
    <w:multiLevelType w:val="hybridMultilevel"/>
    <w:tmpl w:val="7BEED772"/>
    <w:lvl w:ilvl="0" w:tplc="8CC25F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E807D3"/>
    <w:multiLevelType w:val="hybridMultilevel"/>
    <w:tmpl w:val="C81C7DA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9CD52ED"/>
    <w:multiLevelType w:val="hybridMultilevel"/>
    <w:tmpl w:val="4254EFEC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8ED1001"/>
    <w:multiLevelType w:val="hybridMultilevel"/>
    <w:tmpl w:val="BCE097B2"/>
    <w:lvl w:ilvl="0" w:tplc="8CC25FE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353307">
    <w:abstractNumId w:val="2"/>
  </w:num>
  <w:num w:numId="2" w16cid:durableId="48237244">
    <w:abstractNumId w:val="5"/>
  </w:num>
  <w:num w:numId="3" w16cid:durableId="1084186616">
    <w:abstractNumId w:val="6"/>
  </w:num>
  <w:num w:numId="4" w16cid:durableId="2030981421">
    <w:abstractNumId w:val="3"/>
  </w:num>
  <w:num w:numId="5" w16cid:durableId="1398822177">
    <w:abstractNumId w:val="0"/>
  </w:num>
  <w:num w:numId="6" w16cid:durableId="690835148">
    <w:abstractNumId w:val="8"/>
  </w:num>
  <w:num w:numId="7" w16cid:durableId="1966961381">
    <w:abstractNumId w:val="9"/>
  </w:num>
  <w:num w:numId="8" w16cid:durableId="19551295">
    <w:abstractNumId w:val="1"/>
  </w:num>
  <w:num w:numId="9" w16cid:durableId="298270043">
    <w:abstractNumId w:val="10"/>
  </w:num>
  <w:num w:numId="10" w16cid:durableId="51077083">
    <w:abstractNumId w:val="4"/>
  </w:num>
  <w:num w:numId="11" w16cid:durableId="6182174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6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604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5F6"/>
    <w:rsid w:val="00011330"/>
    <w:rsid w:val="00015AAF"/>
    <w:rsid w:val="00021448"/>
    <w:rsid w:val="00056A8A"/>
    <w:rsid w:val="00081A0C"/>
    <w:rsid w:val="0008587C"/>
    <w:rsid w:val="000A481C"/>
    <w:rsid w:val="00111A99"/>
    <w:rsid w:val="00133246"/>
    <w:rsid w:val="00137643"/>
    <w:rsid w:val="0014340D"/>
    <w:rsid w:val="001516C1"/>
    <w:rsid w:val="00157228"/>
    <w:rsid w:val="00181958"/>
    <w:rsid w:val="00193AAB"/>
    <w:rsid w:val="001E0E4A"/>
    <w:rsid w:val="00216370"/>
    <w:rsid w:val="00217F23"/>
    <w:rsid w:val="002A3981"/>
    <w:rsid w:val="002B5F20"/>
    <w:rsid w:val="002B6DB1"/>
    <w:rsid w:val="002F0858"/>
    <w:rsid w:val="00304E14"/>
    <w:rsid w:val="0030637B"/>
    <w:rsid w:val="00366FBB"/>
    <w:rsid w:val="0041175A"/>
    <w:rsid w:val="00456686"/>
    <w:rsid w:val="004658E5"/>
    <w:rsid w:val="00467DE5"/>
    <w:rsid w:val="004743BB"/>
    <w:rsid w:val="004D7BDD"/>
    <w:rsid w:val="00514E79"/>
    <w:rsid w:val="005200B1"/>
    <w:rsid w:val="005445F6"/>
    <w:rsid w:val="005A6894"/>
    <w:rsid w:val="005B0D4C"/>
    <w:rsid w:val="005B2B4C"/>
    <w:rsid w:val="005F6843"/>
    <w:rsid w:val="0060173F"/>
    <w:rsid w:val="006D2A9D"/>
    <w:rsid w:val="006D7152"/>
    <w:rsid w:val="00774E3F"/>
    <w:rsid w:val="007A0CF2"/>
    <w:rsid w:val="007F27C9"/>
    <w:rsid w:val="00804BD0"/>
    <w:rsid w:val="00805B28"/>
    <w:rsid w:val="00811FD3"/>
    <w:rsid w:val="00837C32"/>
    <w:rsid w:val="008435FF"/>
    <w:rsid w:val="008F16F4"/>
    <w:rsid w:val="009020F5"/>
    <w:rsid w:val="00936307"/>
    <w:rsid w:val="00971A3A"/>
    <w:rsid w:val="00995629"/>
    <w:rsid w:val="00995E30"/>
    <w:rsid w:val="009973F1"/>
    <w:rsid w:val="009B4D62"/>
    <w:rsid w:val="009E4B8E"/>
    <w:rsid w:val="009E7176"/>
    <w:rsid w:val="00A74B0A"/>
    <w:rsid w:val="00AD2CF9"/>
    <w:rsid w:val="00B00391"/>
    <w:rsid w:val="00B168FD"/>
    <w:rsid w:val="00B3455E"/>
    <w:rsid w:val="00B37201"/>
    <w:rsid w:val="00B41D96"/>
    <w:rsid w:val="00B51DA6"/>
    <w:rsid w:val="00B527E4"/>
    <w:rsid w:val="00B539AE"/>
    <w:rsid w:val="00BA3CF6"/>
    <w:rsid w:val="00BA4C85"/>
    <w:rsid w:val="00BC63BF"/>
    <w:rsid w:val="00BE60E9"/>
    <w:rsid w:val="00C14B61"/>
    <w:rsid w:val="00C622C2"/>
    <w:rsid w:val="00CC7D5E"/>
    <w:rsid w:val="00CD04DC"/>
    <w:rsid w:val="00CD4CB7"/>
    <w:rsid w:val="00CD6599"/>
    <w:rsid w:val="00CE1D93"/>
    <w:rsid w:val="00D02E0F"/>
    <w:rsid w:val="00D137F0"/>
    <w:rsid w:val="00D7235E"/>
    <w:rsid w:val="00D8384B"/>
    <w:rsid w:val="00D85A89"/>
    <w:rsid w:val="00DA638C"/>
    <w:rsid w:val="00DA72EC"/>
    <w:rsid w:val="00E00DAE"/>
    <w:rsid w:val="00E75999"/>
    <w:rsid w:val="00E87C79"/>
    <w:rsid w:val="00EA5B0F"/>
    <w:rsid w:val="00EC49E6"/>
    <w:rsid w:val="00F04330"/>
    <w:rsid w:val="00F63331"/>
    <w:rsid w:val="00FD6410"/>
    <w:rsid w:val="00FD7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/>
    <o:shapelayout v:ext="edit">
      <o:idmap v:ext="edit" data="1"/>
    </o:shapelayout>
  </w:shapeDefaults>
  <w:decimalSymbol w:val=","/>
  <w:listSeparator w:val=";"/>
  <w14:docId w14:val="552ED794"/>
  <w15:docId w15:val="{4942E35D-9BD0-4469-B9CE-96170747B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5F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5445F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C3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76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45F6"/>
    <w:rPr>
      <w:rFonts w:ascii="Arial" w:eastAsia="Times New Roman" w:hAnsi="Arial" w:cs="Arial"/>
      <w:b/>
      <w:bCs/>
      <w:kern w:val="32"/>
      <w:sz w:val="32"/>
      <w:szCs w:val="32"/>
      <w:lang w:eastAsia="nb-N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5A8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A89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85A89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5A89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85A89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5A89"/>
    <w:rPr>
      <w:rFonts w:ascii="Times New Roman" w:eastAsia="Times New Roman" w:hAnsi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837C3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mmentText">
    <w:name w:val="annotation text"/>
    <w:basedOn w:val="Normal"/>
    <w:link w:val="CommentTextChar"/>
    <w:rsid w:val="00837C32"/>
    <w:rPr>
      <w:rFonts w:ascii="Arial" w:hAnsi="Arial" w:cs="Arial"/>
      <w:sz w:val="22"/>
      <w:szCs w:val="20"/>
      <w:lang w:eastAsia="en-US"/>
    </w:rPr>
  </w:style>
  <w:style w:type="character" w:customStyle="1" w:styleId="MerknadstekstTegn">
    <w:name w:val="Merknadstekst Tegn"/>
    <w:basedOn w:val="DefaultParagraphFont"/>
    <w:uiPriority w:val="99"/>
    <w:semiHidden/>
    <w:rsid w:val="00837C32"/>
    <w:rPr>
      <w:rFonts w:ascii="Times New Roman" w:eastAsia="Times New Roman" w:hAnsi="Times New Roman"/>
    </w:rPr>
  </w:style>
  <w:style w:type="character" w:styleId="CommentReference">
    <w:name w:val="annotation reference"/>
    <w:basedOn w:val="DefaultParagraphFont"/>
    <w:uiPriority w:val="99"/>
    <w:unhideWhenUsed/>
    <w:rsid w:val="00837C3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rsid w:val="00837C32"/>
    <w:rPr>
      <w:rFonts w:ascii="Arial" w:eastAsia="Times New Roman" w:hAnsi="Arial" w:cs="Arial"/>
      <w:sz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764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3764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137643"/>
    <w:pPr>
      <w:spacing w:before="100" w:beforeAutospacing="1" w:after="100" w:afterAutospacing="1"/>
    </w:pPr>
  </w:style>
  <w:style w:type="paragraph" w:styleId="ListParagraph">
    <w:name w:val="List Paragraph"/>
    <w:basedOn w:val="Normal"/>
    <w:uiPriority w:val="34"/>
    <w:qFormat/>
    <w:rsid w:val="00804BD0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804BD0"/>
    <w:rPr>
      <w:i/>
      <w:iCs/>
    </w:rPr>
  </w:style>
  <w:style w:type="character" w:styleId="Strong">
    <w:name w:val="Strong"/>
    <w:qFormat/>
    <w:rsid w:val="00056A8A"/>
    <w:rPr>
      <w:b/>
      <w:bCs/>
    </w:rPr>
  </w:style>
  <w:style w:type="character" w:customStyle="1" w:styleId="author">
    <w:name w:val="author"/>
    <w:rsid w:val="00056A8A"/>
  </w:style>
  <w:style w:type="character" w:customStyle="1" w:styleId="year">
    <w:name w:val="year"/>
    <w:rsid w:val="00056A8A"/>
  </w:style>
  <w:style w:type="character" w:customStyle="1" w:styleId="work-title4">
    <w:name w:val="work-title4"/>
    <w:rsid w:val="00056A8A"/>
  </w:style>
  <w:style w:type="character" w:customStyle="1" w:styleId="description">
    <w:name w:val="description"/>
    <w:rsid w:val="00056A8A"/>
  </w:style>
  <w:style w:type="character" w:customStyle="1" w:styleId="rphighlightallclass">
    <w:name w:val="rphighlightallclass"/>
    <w:rsid w:val="00056A8A"/>
  </w:style>
  <w:style w:type="character" w:customStyle="1" w:styleId="normaltextrun">
    <w:name w:val="normaltextrun"/>
    <w:basedOn w:val="DefaultParagraphFont"/>
    <w:rsid w:val="004743BB"/>
  </w:style>
  <w:style w:type="character" w:styleId="UnresolvedMention">
    <w:name w:val="Unresolved Mention"/>
    <w:basedOn w:val="DefaultParagraphFont"/>
    <w:uiPriority w:val="99"/>
    <w:semiHidden/>
    <w:unhideWhenUsed/>
    <w:rsid w:val="00B51D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E717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1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71683">
          <w:marLeft w:val="0"/>
          <w:marRight w:val="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92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59996">
                  <w:marLeft w:val="0"/>
                  <w:marRight w:val="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30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511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5510684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270857">
                                  <w:marLeft w:val="0"/>
                                  <w:marRight w:val="0"/>
                                  <w:marTop w:val="34"/>
                                  <w:marBottom w:val="3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28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8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53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52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78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7403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872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341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0743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4901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550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282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71523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3775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649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5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362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93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30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6730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39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1408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3860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0842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165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551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8738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3612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323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ntnu.no/ism/forskning/barns-hels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ntnu.no/ism/forskning/regfor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innsida.ntnu.no/user/kristpa/ansatt/min-profil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kristine.pape@ntnu.no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ntnu.no/ikom/ungutvikling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5783C1865AD74EAC76808C16DA8234" ma:contentTypeVersion="0" ma:contentTypeDescription="Opprett et nytt dokument." ma:contentTypeScope="" ma:versionID="d1eb925744a56a43d532f13e8de23b67">
  <xsd:schema xmlns:xsd="http://www.w3.org/2001/XMLSchema" xmlns:p="http://schemas.microsoft.com/office/2006/metadata/properties" targetNamespace="http://schemas.microsoft.com/office/2006/metadata/properties" ma:root="true" ma:fieldsID="ebed2e9da880fd1116f4cada8ffe3c2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 ma:readOnly="tru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D6BF3AA2-8C55-43C6-BD14-FB8E5042FF14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417F585-5416-4B7A-A904-B6633A74BC3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3963B95-9FCC-4724-8459-577AC8641A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1371</Words>
  <Characters>7268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Helse Sør RHF</Company>
  <LinksUpToDate>false</LinksUpToDate>
  <CharactersWithSpaces>8622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Kate-Mari Hagen</dc:creator>
  <cp:lastModifiedBy>Kristine Pape</cp:lastModifiedBy>
  <cp:revision>3</cp:revision>
  <cp:lastPrinted>2019-06-13T12:13:00Z</cp:lastPrinted>
  <dcterms:created xsi:type="dcterms:W3CDTF">2023-05-28T18:33:00Z</dcterms:created>
  <dcterms:modified xsi:type="dcterms:W3CDTF">2023-06-02T18:48:00Z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559429557</vt:i4>
  </property>
  <property fmtid="{D5CDD505-2E9C-101B-9397-08002B2CF9AE}" pid="3" name="_NewReviewCycle">
    <vt:lpwstr/>
  </property>
  <property fmtid="{D5CDD505-2E9C-101B-9397-08002B2CF9AE}" pid="4" name="_EmailSubject">
    <vt:lpwstr>Forskningsbasert følgeevaluering etter omlegging av «Raskere tilbake» Publisert av: SYKEHUSINNKJØP HF </vt:lpwstr>
  </property>
  <property fmtid="{D5CDD505-2E9C-101B-9397-08002B2CF9AE}" pid="5" name="_AuthorEmail">
    <vt:lpwstr>Jan.W.Lippestad@sintef.no</vt:lpwstr>
  </property>
  <property fmtid="{D5CDD505-2E9C-101B-9397-08002B2CF9AE}" pid="6" name="_AuthorEmailDisplayName">
    <vt:lpwstr>Jan Lippestad</vt:lpwstr>
  </property>
  <property fmtid="{D5CDD505-2E9C-101B-9397-08002B2CF9AE}" pid="7" name="_ReviewingToolsShownOnce">
    <vt:lpwstr/>
  </property>
</Properties>
</file>