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8A" w:rsidRDefault="00242C2E" w:rsidP="00242C2E">
      <w:pPr>
        <w:pBdr>
          <w:bottom w:val="single" w:sz="12" w:space="1" w:color="auto"/>
        </w:pBd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CURRICULUM VITAE</w:t>
      </w:r>
    </w:p>
    <w:p w:rsidR="003A4E22" w:rsidRDefault="00F95770" w:rsidP="007B16E6">
      <w:pPr>
        <w:pStyle w:val="NoSpacing"/>
      </w:pPr>
      <w:r>
        <w:rPr>
          <w:b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16AA9B80" wp14:editId="2A1C2FC7">
            <wp:simplePos x="0" y="0"/>
            <wp:positionH relativeFrom="column">
              <wp:posOffset>4917440</wp:posOffset>
            </wp:positionH>
            <wp:positionV relativeFrom="paragraph">
              <wp:posOffset>48260</wp:posOffset>
            </wp:positionV>
            <wp:extent cx="825500" cy="914400"/>
            <wp:effectExtent l="0" t="0" r="0" b="0"/>
            <wp:wrapSquare wrapText="bothSides"/>
            <wp:docPr id="1" name="Picture 1" descr="M:\Bilder_Privat\Profilbilder Karin\Tømmerås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ilder_Privat\Profilbilder Karin\Tømmerås 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C2E">
        <w:rPr>
          <w:b/>
        </w:rPr>
        <w:t>PERSONLIG</w:t>
      </w:r>
      <w:r w:rsidR="00242C2E">
        <w:rPr>
          <w:b/>
        </w:rPr>
        <w:br/>
      </w:r>
      <w:r w:rsidR="007B16E6">
        <w:t>Navn:</w:t>
      </w:r>
      <w:r w:rsidR="007B16E6">
        <w:tab/>
      </w:r>
      <w:r w:rsidR="007B16E6">
        <w:tab/>
      </w:r>
      <w:r w:rsidR="00242C2E" w:rsidRPr="00EB030A">
        <w:rPr>
          <w:b/>
        </w:rPr>
        <w:t>Karin Anita Tømmerås</w:t>
      </w:r>
      <w:r w:rsidRPr="00F957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42C2E">
        <w:br/>
      </w:r>
      <w:r w:rsidR="007B16E6">
        <w:t>Født:</w:t>
      </w:r>
      <w:r w:rsidR="007B16E6">
        <w:tab/>
      </w:r>
      <w:r w:rsidR="007B16E6">
        <w:tab/>
      </w:r>
      <w:proofErr w:type="gramStart"/>
      <w:r w:rsidR="00242C2E">
        <w:t>18.08.1971</w:t>
      </w:r>
      <w:proofErr w:type="gramEnd"/>
      <w:r w:rsidR="00242C2E">
        <w:t>,</w:t>
      </w:r>
      <w:r w:rsidR="007B16E6">
        <w:t xml:space="preserve"> Trondheim, Norge</w:t>
      </w:r>
      <w:r w:rsidR="007B16E6">
        <w:br/>
        <w:t>Tittel:</w:t>
      </w:r>
      <w:r w:rsidR="007B16E6">
        <w:tab/>
      </w:r>
      <w:r w:rsidR="007B16E6">
        <w:tab/>
      </w:r>
      <w:proofErr w:type="spellStart"/>
      <w:r w:rsidR="007B16E6">
        <w:t>Ph</w:t>
      </w:r>
      <w:r w:rsidR="00DB5245">
        <w:t>.d</w:t>
      </w:r>
      <w:proofErr w:type="spellEnd"/>
      <w:r w:rsidR="00DB5245">
        <w:t>.</w:t>
      </w:r>
    </w:p>
    <w:p w:rsidR="007A5DCB" w:rsidRDefault="003A4E22" w:rsidP="007B16E6">
      <w:pPr>
        <w:pStyle w:val="NoSpacing"/>
      </w:pPr>
      <w:r>
        <w:t>Stillingstittel:</w:t>
      </w:r>
      <w:r>
        <w:tab/>
        <w:t>Seniorrådgiver/Innovasjonsrådgiver</w:t>
      </w:r>
      <w:r w:rsidR="007B16E6">
        <w:br/>
        <w:t>Familie:</w:t>
      </w:r>
      <w:r w:rsidR="007B16E6">
        <w:tab/>
      </w:r>
      <w:r w:rsidR="007B16E6">
        <w:tab/>
      </w:r>
      <w:r w:rsidR="00DB5245">
        <w:t>To barn, født</w:t>
      </w:r>
      <w:r w:rsidR="00242C2E">
        <w:t xml:space="preserve"> 2002 og 2005</w:t>
      </w:r>
      <w:r w:rsidR="007B16E6">
        <w:br/>
        <w:t>Arbeidssted:</w:t>
      </w:r>
      <w:r w:rsidR="007B16E6">
        <w:tab/>
      </w:r>
      <w:r w:rsidR="00242C2E">
        <w:t xml:space="preserve">Det medisinske fakultet, NTNU, Olav </w:t>
      </w:r>
      <w:proofErr w:type="spellStart"/>
      <w:r w:rsidR="00242C2E">
        <w:t>Kyrre</w:t>
      </w:r>
      <w:r w:rsidR="00DB5245">
        <w:t>sgate</w:t>
      </w:r>
      <w:proofErr w:type="spellEnd"/>
      <w:r w:rsidR="007B16E6">
        <w:t xml:space="preserve"> 9, 7491 Trondheim</w:t>
      </w:r>
      <w:r w:rsidR="007B16E6">
        <w:br/>
        <w:t>Telefon:</w:t>
      </w:r>
      <w:r w:rsidR="007B16E6">
        <w:tab/>
      </w:r>
      <w:r w:rsidR="00174976">
        <w:t>+47 91 89 79 89</w:t>
      </w:r>
      <w:r w:rsidR="00242C2E">
        <w:br/>
        <w:t>E-post:</w:t>
      </w:r>
      <w:r w:rsidR="007B16E6">
        <w:tab/>
      </w:r>
      <w:r w:rsidR="007B16E6">
        <w:tab/>
      </w:r>
      <w:hyperlink r:id="rId7" w:history="1">
        <w:r w:rsidR="00242C2E" w:rsidRPr="007B16E6">
          <w:rPr>
            <w:rStyle w:val="Hyperlink"/>
          </w:rPr>
          <w:t>karin.tommeras@ntnu.no</w:t>
        </w:r>
      </w:hyperlink>
      <w:r w:rsidR="00E01F7A">
        <w:br/>
        <w:t>___________________________________________________________________________</w:t>
      </w:r>
      <w:r w:rsidR="007B16E6">
        <w:t>_________</w:t>
      </w:r>
      <w:r w:rsidR="00E01F7A">
        <w:br/>
      </w:r>
      <w:r w:rsidR="00E01F7A">
        <w:rPr>
          <w:b/>
        </w:rPr>
        <w:t>ARBEIDSERFARING</w:t>
      </w:r>
      <w:r w:rsidR="00E01F7A">
        <w:br/>
      </w:r>
      <w:r>
        <w:t>2014-</w:t>
      </w:r>
      <w:r>
        <w:tab/>
      </w:r>
      <w:r>
        <w:tab/>
        <w:t>Seniorr</w:t>
      </w:r>
      <w:r w:rsidR="007A5DCB">
        <w:t xml:space="preserve">ådgiver for </w:t>
      </w:r>
      <w:r w:rsidR="00DB5245">
        <w:t xml:space="preserve">innovasjon og </w:t>
      </w:r>
      <w:r w:rsidR="007A5DCB">
        <w:t xml:space="preserve">medisinsk teknologi, Det medisinske fakultet (DMF), </w:t>
      </w:r>
      <w:r>
        <w:tab/>
      </w:r>
      <w:r>
        <w:tab/>
      </w:r>
      <w:r>
        <w:tab/>
        <w:t>NTNU</w:t>
      </w:r>
    </w:p>
    <w:p w:rsidR="003A4E22" w:rsidRDefault="003A4E22" w:rsidP="007B16E6">
      <w:pPr>
        <w:pStyle w:val="NoSpacing"/>
      </w:pPr>
    </w:p>
    <w:p w:rsidR="003A4E22" w:rsidRDefault="003A4E22" w:rsidP="003A4E22">
      <w:pPr>
        <w:pStyle w:val="NoSpacing"/>
        <w:ind w:left="1410" w:hanging="1410"/>
      </w:pPr>
      <w:r>
        <w:t>2011-2014</w:t>
      </w:r>
      <w:r>
        <w:tab/>
        <w:t>Administrativt ansvarlig for prosessen med utredning og opprettelse av ny tematisk satsing ved NTNU innen helse, velferd og teknologi (HEVET, nå kalt NTNU Helse)</w:t>
      </w:r>
    </w:p>
    <w:p w:rsidR="007A5DCB" w:rsidRDefault="007A5DCB" w:rsidP="007B16E6">
      <w:pPr>
        <w:pStyle w:val="NoSpacing"/>
      </w:pPr>
    </w:p>
    <w:p w:rsidR="00014C0E" w:rsidRPr="00BC135E" w:rsidRDefault="00E01F7A" w:rsidP="004C6219">
      <w:pPr>
        <w:pStyle w:val="NoSpacing"/>
        <w:ind w:left="1410" w:hanging="1410"/>
      </w:pPr>
      <w:r w:rsidRPr="00BC135E">
        <w:t>2008-</w:t>
      </w:r>
      <w:r w:rsidR="007A5DCB">
        <w:t>2014</w:t>
      </w:r>
      <w:r w:rsidR="007B16E6" w:rsidRPr="00BC135E">
        <w:tab/>
        <w:t>Rådgiver for NTNUs sa</w:t>
      </w:r>
      <w:r w:rsidR="004C6219">
        <w:t>t</w:t>
      </w:r>
      <w:r w:rsidR="003A4E22">
        <w:t>singsområde medisinsk teknologi</w:t>
      </w:r>
    </w:p>
    <w:p w:rsidR="007B16E6" w:rsidRPr="00BC135E" w:rsidRDefault="007B16E6" w:rsidP="007B16E6">
      <w:pPr>
        <w:pStyle w:val="NoSpacing"/>
      </w:pPr>
      <w:r w:rsidRPr="00BC135E">
        <w:br/>
        <w:t>2004-2009</w:t>
      </w:r>
      <w:r w:rsidRPr="00BC135E">
        <w:tab/>
        <w:t>Faglig leder for Forskerlinjen i me</w:t>
      </w:r>
      <w:r w:rsidR="007A5DCB">
        <w:t xml:space="preserve">disin, </w:t>
      </w:r>
      <w:r w:rsidRPr="00BC135E">
        <w:t xml:space="preserve">DMF, NTNU og </w:t>
      </w:r>
    </w:p>
    <w:p w:rsidR="00014C0E" w:rsidRPr="00BC135E" w:rsidRDefault="007B16E6" w:rsidP="007B16E6">
      <w:pPr>
        <w:pStyle w:val="NoSpacing"/>
      </w:pPr>
      <w:r w:rsidRPr="00BC135E">
        <w:tab/>
      </w:r>
      <w:r w:rsidRPr="00BC135E">
        <w:tab/>
        <w:t xml:space="preserve">Post doktor, Institutt for kreftforskning og molekylærmedisin, </w:t>
      </w:r>
      <w:r w:rsidR="00BC135E">
        <w:t xml:space="preserve">DMF, </w:t>
      </w:r>
      <w:r w:rsidRPr="00BC135E">
        <w:t>NTNU</w:t>
      </w:r>
    </w:p>
    <w:p w:rsidR="00884BFD" w:rsidRDefault="006500F7" w:rsidP="007B16E6">
      <w:pPr>
        <w:pStyle w:val="NoSpacing"/>
      </w:pPr>
      <w:r w:rsidRPr="00BC135E">
        <w:br/>
        <w:t>2000-2004</w:t>
      </w:r>
      <w:r w:rsidRPr="00BC135E">
        <w:tab/>
        <w:t>Post doktor, Institutt for fysiologi og biomedisinsk teknikk</w:t>
      </w:r>
      <w:r w:rsidR="00BC135E">
        <w:t xml:space="preserve">, DMF, </w:t>
      </w:r>
      <w:r w:rsidRPr="00BC135E">
        <w:t>NTNU</w:t>
      </w:r>
    </w:p>
    <w:p w:rsidR="00884BFD" w:rsidRDefault="00884BFD" w:rsidP="007B16E6">
      <w:pPr>
        <w:pStyle w:val="NoSpacing"/>
      </w:pPr>
    </w:p>
    <w:p w:rsidR="0015124E" w:rsidRDefault="00884BFD" w:rsidP="007B16E6">
      <w:pPr>
        <w:pStyle w:val="NoSpacing"/>
      </w:pPr>
      <w:r w:rsidRPr="00884BFD">
        <w:t>1996-2000</w:t>
      </w:r>
      <w:r w:rsidRPr="00884BFD">
        <w:tab/>
      </w:r>
      <w:r>
        <w:t>U</w:t>
      </w:r>
      <w:r w:rsidR="0015124E">
        <w:t>ndervisningsstilling (</w:t>
      </w:r>
      <w:proofErr w:type="gramStart"/>
      <w:r w:rsidRPr="00884BFD">
        <w:t>20%</w:t>
      </w:r>
      <w:proofErr w:type="gramEnd"/>
      <w:r w:rsidRPr="00884BFD">
        <w:t xml:space="preserve">), </w:t>
      </w:r>
      <w:proofErr w:type="spellStart"/>
      <w:r>
        <w:t>Hälsouniversitetet</w:t>
      </w:r>
      <w:proofErr w:type="spellEnd"/>
      <w:r>
        <w:t>, Linköpings universitet, Sverige</w:t>
      </w:r>
    </w:p>
    <w:p w:rsidR="0015124E" w:rsidRDefault="0015124E" w:rsidP="007B16E6">
      <w:pPr>
        <w:pStyle w:val="NoSpacing"/>
      </w:pPr>
    </w:p>
    <w:p w:rsidR="007B16E6" w:rsidRPr="00DD0E4B" w:rsidRDefault="0015124E" w:rsidP="007B16E6">
      <w:pPr>
        <w:pStyle w:val="NoSpacing"/>
      </w:pPr>
      <w:r w:rsidRPr="00DD0E4B">
        <w:t>1994</w:t>
      </w:r>
      <w:r w:rsidRPr="00DD0E4B">
        <w:tab/>
      </w:r>
      <w:r w:rsidRPr="00DD0E4B">
        <w:tab/>
      </w:r>
      <w:r w:rsidR="00DD0E4B" w:rsidRPr="00DD0E4B">
        <w:t xml:space="preserve">Kjemiingeniør, </w:t>
      </w:r>
      <w:proofErr w:type="spellStart"/>
      <w:r w:rsidR="00DD0E4B" w:rsidRPr="00DD0E4B">
        <w:t>Matforsk</w:t>
      </w:r>
      <w:proofErr w:type="spellEnd"/>
      <w:r w:rsidR="00DD0E4B" w:rsidRPr="00DD0E4B">
        <w:t>, Norsk institutt</w:t>
      </w:r>
      <w:r w:rsidR="00DD0E4B">
        <w:t xml:space="preserve"> for næringsmiddelforskning, Ås</w:t>
      </w:r>
      <w:r w:rsidR="00242C2E" w:rsidRPr="00DD0E4B">
        <w:rPr>
          <w:sz w:val="24"/>
          <w:szCs w:val="24"/>
        </w:rPr>
        <w:br/>
      </w:r>
      <w:r w:rsidR="00242C2E" w:rsidRPr="00DD0E4B">
        <w:t>___________________________________________________________________________</w:t>
      </w:r>
      <w:r w:rsidR="007B16E6" w:rsidRPr="00DD0E4B">
        <w:t>_________</w:t>
      </w:r>
      <w:r w:rsidR="00242C2E" w:rsidRPr="00DD0E4B">
        <w:br/>
      </w:r>
      <w:r w:rsidR="00242C2E" w:rsidRPr="00DD0E4B">
        <w:rPr>
          <w:b/>
        </w:rPr>
        <w:t>UTDANNING</w:t>
      </w:r>
      <w:r w:rsidR="009F6F02" w:rsidRPr="00DD0E4B">
        <w:br/>
        <w:t>1996-2000</w:t>
      </w:r>
      <w:r w:rsidR="009F6F02" w:rsidRPr="00DD0E4B">
        <w:tab/>
      </w:r>
      <w:proofErr w:type="spellStart"/>
      <w:r w:rsidR="00047862" w:rsidRPr="00DD0E4B">
        <w:t>PhD</w:t>
      </w:r>
      <w:proofErr w:type="spellEnd"/>
      <w:r w:rsidR="00047862" w:rsidRPr="00DD0E4B">
        <w:t xml:space="preserve">/Dr Medical </w:t>
      </w:r>
      <w:proofErr w:type="spellStart"/>
      <w:r w:rsidR="00047862" w:rsidRPr="00DD0E4B">
        <w:t>Science</w:t>
      </w:r>
      <w:proofErr w:type="spellEnd"/>
      <w:r w:rsidR="00047862" w:rsidRPr="00DD0E4B">
        <w:t xml:space="preserve">, </w:t>
      </w:r>
      <w:proofErr w:type="spellStart"/>
      <w:r w:rsidR="00047862" w:rsidRPr="00DD0E4B">
        <w:t>Institutio</w:t>
      </w:r>
      <w:r w:rsidR="009F6F02" w:rsidRPr="00DD0E4B">
        <w:t>nen</w:t>
      </w:r>
      <w:proofErr w:type="spellEnd"/>
      <w:r w:rsidR="009F6F02" w:rsidRPr="00DD0E4B">
        <w:t xml:space="preserve"> </w:t>
      </w:r>
      <w:proofErr w:type="spellStart"/>
      <w:r w:rsidR="009F6F02" w:rsidRPr="00DD0E4B">
        <w:t>för</w:t>
      </w:r>
      <w:proofErr w:type="spellEnd"/>
      <w:r w:rsidR="009F6F02" w:rsidRPr="00DD0E4B">
        <w:t xml:space="preserve"> </w:t>
      </w:r>
      <w:proofErr w:type="spellStart"/>
      <w:r w:rsidR="009F6F02" w:rsidRPr="00DD0E4B">
        <w:t>B</w:t>
      </w:r>
      <w:r w:rsidR="007B16E6" w:rsidRPr="00DD0E4B">
        <w:t>iomedicin</w:t>
      </w:r>
      <w:proofErr w:type="spellEnd"/>
      <w:r w:rsidR="007B16E6" w:rsidRPr="00DD0E4B">
        <w:t xml:space="preserve"> </w:t>
      </w:r>
      <w:proofErr w:type="spellStart"/>
      <w:r w:rsidR="007B16E6" w:rsidRPr="00DD0E4B">
        <w:t>och</w:t>
      </w:r>
      <w:proofErr w:type="spellEnd"/>
      <w:r w:rsidR="007B16E6" w:rsidRPr="00DD0E4B">
        <w:t xml:space="preserve"> Kirurgi,</w:t>
      </w:r>
    </w:p>
    <w:p w:rsidR="006500F7" w:rsidRPr="00BC135E" w:rsidRDefault="00047862" w:rsidP="006500F7">
      <w:pPr>
        <w:pStyle w:val="NoSpacing"/>
        <w:ind w:left="1410"/>
        <w:rPr>
          <w:lang w:val="en-US"/>
        </w:rPr>
      </w:pPr>
      <w:proofErr w:type="spellStart"/>
      <w:r w:rsidRPr="00BC135E">
        <w:t>Hälsouniversitetet</w:t>
      </w:r>
      <w:proofErr w:type="spellEnd"/>
      <w:r w:rsidRPr="00BC135E">
        <w:t>, Linköpings universitet, Linköping, Sverige</w:t>
      </w:r>
      <w:r w:rsidR="009F6F02" w:rsidRPr="00BC135E">
        <w:t>.</w:t>
      </w:r>
      <w:r w:rsidR="009F6F02" w:rsidRPr="00BC135E">
        <w:br/>
      </w:r>
    </w:p>
    <w:p w:rsidR="00174976" w:rsidRDefault="009F6F02" w:rsidP="00DD0E4B">
      <w:r w:rsidRPr="00BC135E">
        <w:t>1994-1996</w:t>
      </w:r>
      <w:r w:rsidRPr="00BC135E">
        <w:tab/>
        <w:t xml:space="preserve">Forskerstudent, </w:t>
      </w:r>
      <w:proofErr w:type="spellStart"/>
      <w:r w:rsidRPr="00BC135E">
        <w:t>Institutionen</w:t>
      </w:r>
      <w:proofErr w:type="spellEnd"/>
      <w:r w:rsidRPr="00BC135E">
        <w:t xml:space="preserve"> </w:t>
      </w:r>
      <w:proofErr w:type="spellStart"/>
      <w:r w:rsidRPr="00BC135E">
        <w:t>för</w:t>
      </w:r>
      <w:proofErr w:type="spellEnd"/>
      <w:r w:rsidRPr="00BC135E">
        <w:t xml:space="preserve"> </w:t>
      </w:r>
      <w:proofErr w:type="spellStart"/>
      <w:r w:rsidRPr="00BC135E">
        <w:t>Cellbiologi</w:t>
      </w:r>
      <w:proofErr w:type="spellEnd"/>
      <w:r w:rsidRPr="00BC135E">
        <w:t xml:space="preserve">, </w:t>
      </w:r>
      <w:proofErr w:type="spellStart"/>
      <w:r w:rsidRPr="00BC135E">
        <w:t>Hälsouniversitetet</w:t>
      </w:r>
      <w:proofErr w:type="spellEnd"/>
      <w:r w:rsidR="006500F7" w:rsidRPr="00BC135E">
        <w:br/>
      </w:r>
      <w:r w:rsidR="006500F7" w:rsidRPr="00BC135E">
        <w:br/>
        <w:t>1991-1994</w:t>
      </w:r>
      <w:r w:rsidR="006500F7" w:rsidRPr="00BC135E">
        <w:tab/>
        <w:t>Kjemiingeniør, Kjemiteknikk og bioteknologi, Trondheim Ingeniørhøgskole</w:t>
      </w:r>
      <w:r w:rsidR="00B14AD1">
        <w:t xml:space="preserve"> (nå </w:t>
      </w:r>
      <w:proofErr w:type="spellStart"/>
      <w:r w:rsidR="00B14AD1">
        <w:t>HiST</w:t>
      </w:r>
      <w:proofErr w:type="spellEnd"/>
      <w:r w:rsidR="00B14AD1">
        <w:t>)</w:t>
      </w:r>
      <w:r w:rsidR="007A44F4">
        <w:br/>
        <w:t>____________________________________________________________________________________</w:t>
      </w:r>
      <w:r w:rsidR="007A44F4">
        <w:br/>
      </w:r>
      <w:r w:rsidR="00DD0E4B">
        <w:rPr>
          <w:b/>
        </w:rPr>
        <w:t>NYERE EMNER/KURS</w:t>
      </w:r>
      <w:r w:rsidR="007A44F4">
        <w:rPr>
          <w:b/>
        </w:rPr>
        <w:br/>
      </w:r>
      <w:r w:rsidR="007A44F4">
        <w:t>2012</w:t>
      </w:r>
      <w:r w:rsidR="007A44F4">
        <w:tab/>
      </w:r>
      <w:r w:rsidR="007A44F4">
        <w:tab/>
        <w:t xml:space="preserve">Patentering og kommersialisering (7.5 </w:t>
      </w:r>
      <w:proofErr w:type="spellStart"/>
      <w:r w:rsidR="007A44F4">
        <w:t>stp</w:t>
      </w:r>
      <w:proofErr w:type="spellEnd"/>
      <w:r w:rsidR="004C685B">
        <w:t>, karakter A/Fremragende</w:t>
      </w:r>
      <w:r w:rsidR="007A44F4">
        <w:t>), NTNU</w:t>
      </w:r>
      <w:r w:rsidR="002B1D7F">
        <w:br/>
        <w:t>2009</w:t>
      </w:r>
      <w:r w:rsidR="002B1D7F">
        <w:tab/>
      </w:r>
      <w:r w:rsidR="002B1D7F">
        <w:tab/>
        <w:t>NTNUs mentorprogram</w:t>
      </w:r>
      <w:r w:rsidR="007A44F4">
        <w:br/>
        <w:t>2007-2008</w:t>
      </w:r>
      <w:r w:rsidR="007A44F4">
        <w:tab/>
        <w:t>Lederutviklingsprogram for faglig l</w:t>
      </w:r>
      <w:r w:rsidR="004C685B">
        <w:t xml:space="preserve">edelse, </w:t>
      </w:r>
      <w:r w:rsidR="007A44F4">
        <w:t>NTNU</w:t>
      </w:r>
      <w:r w:rsidR="00E01F7A">
        <w:rPr>
          <w:sz w:val="24"/>
          <w:szCs w:val="24"/>
        </w:rPr>
        <w:br/>
      </w:r>
      <w:r w:rsidR="002B1D7F">
        <w:t>____________________________________________________________________________________</w:t>
      </w:r>
      <w:r w:rsidR="00DD0E4B">
        <w:br/>
      </w:r>
      <w:r w:rsidR="00DD0E4B">
        <w:rPr>
          <w:b/>
        </w:rPr>
        <w:t>VERV</w:t>
      </w:r>
      <w:r w:rsidR="00DD0E4B">
        <w:br/>
        <w:t>2013-</w:t>
      </w:r>
      <w:r w:rsidR="00B14AD1">
        <w:t>15</w:t>
      </w:r>
      <w:r w:rsidR="00DD0E4B">
        <w:tab/>
        <w:t>Rådgivende gruppe for Trondheim Helseklynge</w:t>
      </w:r>
      <w:r w:rsidR="00DD0E4B">
        <w:br/>
        <w:t>2011-</w:t>
      </w:r>
      <w:r w:rsidR="004C685B">
        <w:t>13</w:t>
      </w:r>
      <w:r w:rsidR="00DD0E4B">
        <w:tab/>
        <w:t>Arbeidsgruppe for etablering av Senter for Velferdsteknologi (</w:t>
      </w:r>
      <w:proofErr w:type="spellStart"/>
      <w:r w:rsidR="00DD0E4B">
        <w:t>SeVel</w:t>
      </w:r>
      <w:proofErr w:type="spellEnd"/>
      <w:r w:rsidR="00DD0E4B">
        <w:t>)</w:t>
      </w:r>
      <w:r w:rsidR="00174976">
        <w:br/>
      </w:r>
      <w:r w:rsidR="00B14AD1">
        <w:t>2004-08</w:t>
      </w:r>
      <w:r w:rsidR="00B14AD1">
        <w:tab/>
        <w:t>Medlem i Fakultetsrådet, Det medisinske fakultet</w:t>
      </w:r>
      <w:r w:rsidR="00174976">
        <w:br/>
        <w:t>2004-08</w:t>
      </w:r>
      <w:r w:rsidR="00174976">
        <w:tab/>
        <w:t xml:space="preserve">Medlem i </w:t>
      </w:r>
      <w:proofErr w:type="spellStart"/>
      <w:r w:rsidR="00174976">
        <w:t>T</w:t>
      </w:r>
      <w:r w:rsidR="00B14AD1">
        <w:t>ilsetningsutvalget</w:t>
      </w:r>
      <w:proofErr w:type="spellEnd"/>
      <w:r w:rsidR="00B14AD1">
        <w:t>, Det medisinske fakultet</w:t>
      </w:r>
      <w:r w:rsidR="00DD0E4B">
        <w:br/>
        <w:t>____________________________________________________________________________________</w:t>
      </w:r>
      <w:r w:rsidR="002B1D7F">
        <w:br/>
      </w:r>
      <w:r w:rsidR="002B1D7F">
        <w:rPr>
          <w:b/>
        </w:rPr>
        <w:t>PERSONLIGE KVALIFIKASJONER</w:t>
      </w:r>
      <w:r w:rsidR="002B1D7F">
        <w:br/>
        <w:t>Språk: Norsk</w:t>
      </w:r>
      <w:r w:rsidR="00DB5245">
        <w:t xml:space="preserve"> og engelsk</w:t>
      </w:r>
      <w:r w:rsidR="002B1D7F">
        <w:t>, noe tysk.</w:t>
      </w:r>
    </w:p>
    <w:p w:rsidR="0023370E" w:rsidRDefault="0023370E" w:rsidP="00617A33">
      <w:pPr>
        <w:rPr>
          <w:b/>
          <w:sz w:val="28"/>
          <w:szCs w:val="28"/>
        </w:rPr>
      </w:pPr>
    </w:p>
    <w:p w:rsidR="003A6372" w:rsidRDefault="003A6372" w:rsidP="00617A3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PUBLIKASJONSLISTE</w:t>
      </w:r>
    </w:p>
    <w:p w:rsidR="0011451F" w:rsidRPr="0082725B" w:rsidRDefault="0082725B" w:rsidP="0011451F">
      <w:pPr>
        <w:rPr>
          <w:b/>
        </w:rPr>
      </w:pPr>
      <w:r w:rsidRPr="0082725B">
        <w:rPr>
          <w:b/>
        </w:rPr>
        <w:t>PEER-REVIEW JOURNAL PAPERS:</w:t>
      </w:r>
    </w:p>
    <w:p w:rsidR="00711408" w:rsidRDefault="00711408" w:rsidP="00711408">
      <w:pPr>
        <w:numPr>
          <w:ilvl w:val="0"/>
          <w:numId w:val="4"/>
        </w:numPr>
        <w:spacing w:after="0" w:line="240" w:lineRule="auto"/>
      </w:pPr>
      <w:proofErr w:type="spellStart"/>
      <w:r>
        <w:t>Wyckmans</w:t>
      </w:r>
      <w:proofErr w:type="spellEnd"/>
      <w:r>
        <w:t xml:space="preserve"> A, </w:t>
      </w:r>
      <w:r w:rsidRPr="004E0854">
        <w:rPr>
          <w:b/>
        </w:rPr>
        <w:t>Tømmerås K</w:t>
      </w:r>
      <w:r>
        <w:t xml:space="preserve">, </w:t>
      </w:r>
      <w:proofErr w:type="spellStart"/>
      <w:r>
        <w:t>Espnes</w:t>
      </w:r>
      <w:proofErr w:type="spellEnd"/>
      <w:r>
        <w:t xml:space="preserve"> GA, Thomassen G, </w:t>
      </w:r>
      <w:proofErr w:type="spellStart"/>
      <w:r>
        <w:t>Larssæther</w:t>
      </w:r>
      <w:proofErr w:type="spellEnd"/>
      <w:r>
        <w:t xml:space="preserve"> S, </w:t>
      </w:r>
      <w:proofErr w:type="spellStart"/>
      <w:r>
        <w:t>Wågø</w:t>
      </w:r>
      <w:proofErr w:type="spellEnd"/>
      <w:r>
        <w:t xml:space="preserve"> SI, </w:t>
      </w:r>
      <w:proofErr w:type="spellStart"/>
      <w:r>
        <w:t>Matusiak</w:t>
      </w:r>
      <w:proofErr w:type="spellEnd"/>
      <w:r>
        <w:t xml:space="preserve"> BS, Acre F, Høyland K, Krokstad S, Manum B. Helsefremmende boligmiljø i et ressursperspektiv. </w:t>
      </w:r>
      <w:r w:rsidRPr="004E0854">
        <w:rPr>
          <w:i/>
        </w:rPr>
        <w:t>Helserådet</w:t>
      </w:r>
      <w:r>
        <w:t xml:space="preserve"> 2013;23:27-29.</w:t>
      </w:r>
    </w:p>
    <w:p w:rsidR="00711408" w:rsidRDefault="00711408" w:rsidP="00711408">
      <w:pPr>
        <w:spacing w:after="0" w:line="240" w:lineRule="auto"/>
        <w:ind w:left="360"/>
      </w:pPr>
    </w:p>
    <w:p w:rsidR="0011451F" w:rsidRPr="00711408" w:rsidRDefault="0011451F" w:rsidP="00711408">
      <w:pPr>
        <w:numPr>
          <w:ilvl w:val="0"/>
          <w:numId w:val="4"/>
        </w:numPr>
        <w:spacing w:after="0" w:line="240" w:lineRule="auto"/>
      </w:pPr>
      <w:proofErr w:type="spellStart"/>
      <w:r w:rsidRPr="00711408">
        <w:rPr>
          <w:lang w:val="en-US"/>
        </w:rPr>
        <w:t>Stunes</w:t>
      </w:r>
      <w:proofErr w:type="spellEnd"/>
      <w:r w:rsidRPr="00711408">
        <w:rPr>
          <w:lang w:val="en-US"/>
        </w:rPr>
        <w:t xml:space="preserve"> AK, </w:t>
      </w:r>
      <w:proofErr w:type="spellStart"/>
      <w:r w:rsidRPr="00711408">
        <w:rPr>
          <w:lang w:val="en-US"/>
        </w:rPr>
        <w:t>Reseland</w:t>
      </w:r>
      <w:proofErr w:type="spellEnd"/>
      <w:r w:rsidRPr="00711408">
        <w:rPr>
          <w:lang w:val="en-US"/>
        </w:rPr>
        <w:t xml:space="preserve"> JE, </w:t>
      </w:r>
      <w:proofErr w:type="spellStart"/>
      <w:r w:rsidRPr="00711408">
        <w:rPr>
          <w:lang w:val="en-US"/>
        </w:rPr>
        <w:t>Hauso</w:t>
      </w:r>
      <w:proofErr w:type="spellEnd"/>
      <w:r w:rsidRPr="00711408">
        <w:rPr>
          <w:lang w:val="en-US"/>
        </w:rPr>
        <w:t xml:space="preserve"> Ø, Kidd M, </w:t>
      </w:r>
      <w:r w:rsidRPr="00711408">
        <w:rPr>
          <w:b/>
          <w:lang w:val="en-US"/>
        </w:rPr>
        <w:t>Tømmerås K</w:t>
      </w:r>
      <w:r w:rsidRPr="00711408">
        <w:rPr>
          <w:lang w:val="en-US"/>
        </w:rPr>
        <w:t xml:space="preserve">, </w:t>
      </w:r>
      <w:proofErr w:type="spellStart"/>
      <w:r w:rsidRPr="00711408">
        <w:rPr>
          <w:lang w:val="en-US"/>
        </w:rPr>
        <w:t>Waldum</w:t>
      </w:r>
      <w:proofErr w:type="spellEnd"/>
      <w:r w:rsidRPr="00711408">
        <w:rPr>
          <w:lang w:val="en-US"/>
        </w:rPr>
        <w:t xml:space="preserve"> H, </w:t>
      </w:r>
      <w:proofErr w:type="spellStart"/>
      <w:r w:rsidRPr="00711408">
        <w:rPr>
          <w:lang w:val="en-US"/>
        </w:rPr>
        <w:t>Syversen</w:t>
      </w:r>
      <w:proofErr w:type="spellEnd"/>
      <w:r w:rsidRPr="00711408">
        <w:rPr>
          <w:lang w:val="en-US"/>
        </w:rPr>
        <w:t xml:space="preserve"> U, Gustafsson B. Adipocytes express a functional system for serotonin synthesis, reuptake and receptor activation. </w:t>
      </w:r>
      <w:r w:rsidRPr="00711408">
        <w:rPr>
          <w:i/>
        </w:rPr>
        <w:t xml:space="preserve">Diabetes </w:t>
      </w:r>
      <w:proofErr w:type="spellStart"/>
      <w:r w:rsidRPr="00711408">
        <w:rPr>
          <w:i/>
        </w:rPr>
        <w:t>Obes</w:t>
      </w:r>
      <w:proofErr w:type="spellEnd"/>
      <w:r w:rsidRPr="00711408">
        <w:rPr>
          <w:i/>
        </w:rPr>
        <w:t xml:space="preserve"> </w:t>
      </w:r>
      <w:proofErr w:type="spellStart"/>
      <w:r w:rsidRPr="00711408">
        <w:rPr>
          <w:i/>
        </w:rPr>
        <w:t>Metab</w:t>
      </w:r>
      <w:proofErr w:type="spellEnd"/>
      <w:r w:rsidRPr="00711408">
        <w:t xml:space="preserve"> 2011;13(6):551-8.</w:t>
      </w:r>
    </w:p>
    <w:p w:rsidR="0011451F" w:rsidRPr="00711408" w:rsidRDefault="0011451F" w:rsidP="0011451F">
      <w:pPr>
        <w:spacing w:after="0" w:line="240" w:lineRule="auto"/>
        <w:ind w:left="360"/>
      </w:pPr>
    </w:p>
    <w:p w:rsidR="0011451F" w:rsidRPr="00670A6A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 w:rsidRPr="003A6372">
        <w:t>Arum</w:t>
      </w:r>
      <w:proofErr w:type="spellEnd"/>
      <w:r w:rsidRPr="003A6372">
        <w:t xml:space="preserve"> C-J, Anderssen E, </w:t>
      </w:r>
      <w:r w:rsidRPr="003A6372">
        <w:rPr>
          <w:b/>
        </w:rPr>
        <w:t>Tømmerås K</w:t>
      </w:r>
      <w:r w:rsidRPr="003A6372">
        <w:t xml:space="preserve">, Lundgren S, Chen D, </w:t>
      </w:r>
      <w:proofErr w:type="spellStart"/>
      <w:r w:rsidRPr="003A6372">
        <w:t>Zhao</w:t>
      </w:r>
      <w:proofErr w:type="spellEnd"/>
      <w:r w:rsidRPr="003A6372">
        <w:t xml:space="preserve"> C-M. </w:t>
      </w:r>
      <w:r w:rsidRPr="003A6372">
        <w:rPr>
          <w:lang w:val="en-US"/>
        </w:rPr>
        <w:t xml:space="preserve">Gene expression profiling and pathway analysis of superficial bladder cancer in rats. </w:t>
      </w:r>
      <w:r w:rsidRPr="00AB0CE0">
        <w:rPr>
          <w:i/>
          <w:lang w:val="en-US"/>
        </w:rPr>
        <w:t>Urology</w:t>
      </w:r>
      <w:r>
        <w:rPr>
          <w:lang w:val="en-US"/>
        </w:rPr>
        <w:t xml:space="preserve"> 2010</w:t>
      </w:r>
      <w:proofErr w:type="gramStart"/>
      <w:r>
        <w:rPr>
          <w:lang w:val="en-US"/>
        </w:rPr>
        <w:t>;75</w:t>
      </w:r>
      <w:proofErr w:type="gramEnd"/>
      <w:r>
        <w:rPr>
          <w:lang w:val="en-US"/>
        </w:rPr>
        <w:t>(3):742-9.</w:t>
      </w:r>
      <w:r>
        <w:rPr>
          <w:lang w:val="en-US"/>
        </w:rPr>
        <w:br/>
      </w: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>
        <w:t>Hunskaar</w:t>
      </w:r>
      <w:proofErr w:type="spellEnd"/>
      <w:r>
        <w:t xml:space="preserve"> S, Breivik J, Siebke E-M</w:t>
      </w:r>
      <w:r w:rsidRPr="00AB0CE0">
        <w:t xml:space="preserve">, </w:t>
      </w:r>
      <w:r w:rsidRPr="00AB0CE0">
        <w:rPr>
          <w:b/>
        </w:rPr>
        <w:t>Tømmerås K</w:t>
      </w:r>
      <w:r>
        <w:t xml:space="preserve">, Figenschau K, Hansen J-B. </w:t>
      </w:r>
      <w:r w:rsidRPr="00670A6A">
        <w:rPr>
          <w:lang w:val="en-US"/>
        </w:rPr>
        <w:t xml:space="preserve">Evaluation of the medical student research </w:t>
      </w:r>
      <w:proofErr w:type="spellStart"/>
      <w:r w:rsidRPr="00670A6A">
        <w:rPr>
          <w:lang w:val="en-US"/>
        </w:rPr>
        <w:t>programme</w:t>
      </w:r>
      <w:proofErr w:type="spellEnd"/>
      <w:r w:rsidRPr="00670A6A">
        <w:rPr>
          <w:lang w:val="en-US"/>
        </w:rPr>
        <w:t xml:space="preserve"> in Norwegian medical schools. </w:t>
      </w:r>
      <w:r>
        <w:rPr>
          <w:lang w:val="en-US"/>
        </w:rPr>
        <w:t xml:space="preserve">A survey of students and supervisors. </w:t>
      </w:r>
      <w:r>
        <w:rPr>
          <w:i/>
          <w:lang w:val="en-US"/>
        </w:rPr>
        <w:t xml:space="preserve">BMC Med </w:t>
      </w:r>
      <w:proofErr w:type="spellStart"/>
      <w:r>
        <w:rPr>
          <w:i/>
          <w:lang w:val="en-US"/>
        </w:rPr>
        <w:t>Edu</w:t>
      </w:r>
      <w:r w:rsidR="00271E15">
        <w:rPr>
          <w:i/>
          <w:lang w:val="en-US"/>
        </w:rPr>
        <w:t>c</w:t>
      </w:r>
      <w:proofErr w:type="spellEnd"/>
      <w:r>
        <w:rPr>
          <w:lang w:val="en-US"/>
        </w:rPr>
        <w:t xml:space="preserve"> 2009</w:t>
      </w:r>
      <w:proofErr w:type="gramStart"/>
      <w:r>
        <w:rPr>
          <w:lang w:val="en-US"/>
        </w:rPr>
        <w:t>;9</w:t>
      </w:r>
      <w:proofErr w:type="gramEnd"/>
      <w:r>
        <w:rPr>
          <w:lang w:val="en-US"/>
        </w:rPr>
        <w:t>(43).</w:t>
      </w:r>
    </w:p>
    <w:p w:rsidR="0011451F" w:rsidRPr="00CA7AD6" w:rsidRDefault="0011451F" w:rsidP="0011451F">
      <w:pPr>
        <w:spacing w:after="0" w:line="240" w:lineRule="auto"/>
        <w:rPr>
          <w:lang w:val="en-US"/>
        </w:rPr>
      </w:pPr>
    </w:p>
    <w:p w:rsidR="00271E15" w:rsidRDefault="00271E15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Furnes</w:t>
      </w:r>
      <w:proofErr w:type="spellEnd"/>
      <w:r>
        <w:rPr>
          <w:lang w:val="en-US"/>
        </w:rPr>
        <w:t xml:space="preserve"> MW, Zhao C-M, </w:t>
      </w:r>
      <w:proofErr w:type="spellStart"/>
      <w:r>
        <w:rPr>
          <w:lang w:val="en-US"/>
        </w:rPr>
        <w:t>Stenstrom</w:t>
      </w:r>
      <w:proofErr w:type="spellEnd"/>
      <w:r>
        <w:rPr>
          <w:lang w:val="en-US"/>
        </w:rPr>
        <w:t xml:space="preserve"> B, Arum CJ, </w:t>
      </w:r>
      <w:r w:rsidRPr="0082725B">
        <w:rPr>
          <w:b/>
          <w:lang w:val="en-US"/>
        </w:rPr>
        <w:t>Tømmerås K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Kulseng</w:t>
      </w:r>
      <w:proofErr w:type="spellEnd"/>
      <w:r>
        <w:rPr>
          <w:lang w:val="en-US"/>
        </w:rPr>
        <w:t xml:space="preserve"> B, Chen D. Feeding behavior and body weight development: </w:t>
      </w:r>
      <w:proofErr w:type="spellStart"/>
      <w:r>
        <w:rPr>
          <w:lang w:val="en-US"/>
        </w:rPr>
        <w:t>lessions</w:t>
      </w:r>
      <w:proofErr w:type="spellEnd"/>
      <w:r>
        <w:rPr>
          <w:lang w:val="en-US"/>
        </w:rPr>
        <w:t xml:space="preserve"> from rats subjected to gastric bypass s</w:t>
      </w:r>
      <w:r w:rsidR="00B14AD1">
        <w:rPr>
          <w:lang w:val="en-US"/>
        </w:rPr>
        <w:t>u</w:t>
      </w:r>
      <w:r>
        <w:rPr>
          <w:lang w:val="en-US"/>
        </w:rPr>
        <w:t xml:space="preserve">rgery or high-fat diet. J </w:t>
      </w:r>
      <w:proofErr w:type="spellStart"/>
      <w:r>
        <w:rPr>
          <w:lang w:val="en-US"/>
        </w:rPr>
        <w:t>Physiol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Pharmacol</w:t>
      </w:r>
      <w:proofErr w:type="spellEnd"/>
      <w:r>
        <w:rPr>
          <w:lang w:val="en-US"/>
        </w:rPr>
        <w:t xml:space="preserve"> 2009</w:t>
      </w:r>
      <w:proofErr w:type="gramStart"/>
      <w:r>
        <w:rPr>
          <w:lang w:val="en-US"/>
        </w:rPr>
        <w:t>;60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Suppl</w:t>
      </w:r>
      <w:proofErr w:type="spellEnd"/>
      <w:r>
        <w:rPr>
          <w:lang w:val="en-US"/>
        </w:rPr>
        <w:t xml:space="preserve"> 7:25-31. Review.</w:t>
      </w:r>
    </w:p>
    <w:p w:rsidR="00271E15" w:rsidRDefault="00271E15" w:rsidP="00271E15">
      <w:pPr>
        <w:spacing w:after="0" w:line="240" w:lineRule="auto"/>
        <w:ind w:left="360"/>
        <w:rPr>
          <w:lang w:val="en-US"/>
        </w:rPr>
      </w:pPr>
    </w:p>
    <w:p w:rsidR="004E0854" w:rsidRPr="0054349E" w:rsidRDefault="004E0854" w:rsidP="004E0854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4E0854">
        <w:rPr>
          <w:lang w:val="en-US"/>
        </w:rPr>
        <w:t xml:space="preserve">Arum C-J, </w:t>
      </w:r>
      <w:proofErr w:type="spellStart"/>
      <w:r w:rsidRPr="004E0854">
        <w:rPr>
          <w:lang w:val="en-US"/>
        </w:rPr>
        <w:t>Anderssen</w:t>
      </w:r>
      <w:proofErr w:type="spellEnd"/>
      <w:r w:rsidRPr="004E0854">
        <w:rPr>
          <w:lang w:val="en-US"/>
        </w:rPr>
        <w:t xml:space="preserve"> E, </w:t>
      </w:r>
      <w:r w:rsidRPr="004E0854">
        <w:rPr>
          <w:b/>
          <w:lang w:val="en-US"/>
        </w:rPr>
        <w:t>Tømmerås K</w:t>
      </w:r>
      <w:r w:rsidRPr="004E0854">
        <w:rPr>
          <w:lang w:val="en-US"/>
        </w:rPr>
        <w:t xml:space="preserve">, Zhao C-M, Chen D. Gene expression profiles of bladder cancer: Comparison between </w:t>
      </w:r>
      <w:proofErr w:type="spellStart"/>
      <w:r w:rsidRPr="004E0854">
        <w:rPr>
          <w:lang w:val="en-US"/>
        </w:rPr>
        <w:t>orthotopic</w:t>
      </w:r>
      <w:proofErr w:type="spellEnd"/>
      <w:r w:rsidRPr="004E0854">
        <w:rPr>
          <w:lang w:val="en-US"/>
        </w:rPr>
        <w:t xml:space="preserve"> rat bladder cancer model and human b</w:t>
      </w:r>
      <w:r>
        <w:rPr>
          <w:lang w:val="en-US"/>
        </w:rPr>
        <w:t xml:space="preserve">ladder cancer patients. </w:t>
      </w:r>
      <w:proofErr w:type="spellStart"/>
      <w:r w:rsidRPr="004E0854">
        <w:rPr>
          <w:i/>
          <w:lang w:val="en-US"/>
        </w:rPr>
        <w:t>Eur</w:t>
      </w:r>
      <w:proofErr w:type="spellEnd"/>
      <w:r w:rsidRPr="004E0854">
        <w:rPr>
          <w:i/>
          <w:lang w:val="en-US"/>
        </w:rPr>
        <w:t xml:space="preserve"> </w:t>
      </w:r>
      <w:proofErr w:type="spellStart"/>
      <w:r w:rsidRPr="004E0854">
        <w:rPr>
          <w:i/>
          <w:lang w:val="en-US"/>
        </w:rPr>
        <w:t>Urol</w:t>
      </w:r>
      <w:proofErr w:type="spellEnd"/>
      <w:r w:rsidR="0054349E">
        <w:rPr>
          <w:i/>
          <w:lang w:val="en-US"/>
        </w:rPr>
        <w:t xml:space="preserve"> </w:t>
      </w:r>
      <w:proofErr w:type="gramStart"/>
      <w:r w:rsidR="0054349E">
        <w:rPr>
          <w:lang w:val="en-US"/>
        </w:rPr>
        <w:t>2009 ;</w:t>
      </w:r>
      <w:proofErr w:type="gramEnd"/>
      <w:r w:rsidR="0054349E">
        <w:rPr>
          <w:lang w:val="en-US"/>
        </w:rPr>
        <w:t xml:space="preserve"> </w:t>
      </w:r>
      <w:proofErr w:type="spellStart"/>
      <w:r w:rsidR="0054349E">
        <w:rPr>
          <w:lang w:val="en-US"/>
        </w:rPr>
        <w:t>Suppl</w:t>
      </w:r>
      <w:proofErr w:type="spellEnd"/>
      <w:r w:rsidR="0054349E">
        <w:rPr>
          <w:lang w:val="en-US"/>
        </w:rPr>
        <w:t xml:space="preserve"> </w:t>
      </w:r>
      <w:r>
        <w:rPr>
          <w:lang w:val="en-US"/>
        </w:rPr>
        <w:t>8(4)</w:t>
      </w:r>
      <w:r w:rsidR="0054349E">
        <w:rPr>
          <w:lang w:val="en-US"/>
        </w:rPr>
        <w:t>:</w:t>
      </w:r>
      <w:r>
        <w:rPr>
          <w:lang w:val="en-US"/>
        </w:rPr>
        <w:t>225.</w:t>
      </w:r>
    </w:p>
    <w:p w:rsidR="004E0854" w:rsidRDefault="004E0854" w:rsidP="004E0854">
      <w:pPr>
        <w:spacing w:after="0" w:line="240" w:lineRule="auto"/>
        <w:ind w:left="360"/>
        <w:rPr>
          <w:lang w:val="en-US"/>
        </w:rPr>
      </w:pPr>
    </w:p>
    <w:p w:rsidR="0011451F" w:rsidRDefault="0011451F" w:rsidP="004E0854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 w:rsidRPr="005B5C4B">
        <w:rPr>
          <w:lang w:val="en-US"/>
        </w:rPr>
        <w:t>Furnes</w:t>
      </w:r>
      <w:proofErr w:type="spellEnd"/>
      <w:r w:rsidRPr="005B5C4B">
        <w:rPr>
          <w:lang w:val="en-US"/>
        </w:rPr>
        <w:t xml:space="preserve"> M</w:t>
      </w:r>
      <w:r>
        <w:rPr>
          <w:lang w:val="en-US"/>
        </w:rPr>
        <w:t>W</w:t>
      </w:r>
      <w:r w:rsidRPr="005B5C4B">
        <w:rPr>
          <w:lang w:val="en-US"/>
        </w:rPr>
        <w:t xml:space="preserve">, </w:t>
      </w:r>
      <w:proofErr w:type="spellStart"/>
      <w:r>
        <w:rPr>
          <w:lang w:val="en-US"/>
        </w:rPr>
        <w:t>Stenstrom</w:t>
      </w:r>
      <w:proofErr w:type="spellEnd"/>
      <w:r>
        <w:rPr>
          <w:lang w:val="en-US"/>
        </w:rPr>
        <w:t xml:space="preserve"> B, </w:t>
      </w:r>
      <w:r w:rsidRPr="005B5C4B">
        <w:rPr>
          <w:b/>
          <w:lang w:val="en-US"/>
        </w:rPr>
        <w:t>Tømmerås K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Skoglund</w:t>
      </w:r>
      <w:proofErr w:type="spellEnd"/>
      <w:r>
        <w:rPr>
          <w:lang w:val="en-US"/>
        </w:rPr>
        <w:t xml:space="preserve"> T, Dickson SL, </w:t>
      </w:r>
      <w:proofErr w:type="spellStart"/>
      <w:r>
        <w:rPr>
          <w:lang w:val="en-US"/>
        </w:rPr>
        <w:t>Kulseng</w:t>
      </w:r>
      <w:proofErr w:type="spellEnd"/>
      <w:r>
        <w:rPr>
          <w:lang w:val="en-US"/>
        </w:rPr>
        <w:t xml:space="preserve"> B, Zhao CM, Chen D. Feeding behavior in rats subjected to gastrectomy or gastric bypass surgery. </w:t>
      </w:r>
      <w:proofErr w:type="spellStart"/>
      <w:r w:rsidRPr="006F7287">
        <w:rPr>
          <w:i/>
          <w:lang w:val="en-US"/>
        </w:rPr>
        <w:t>Eur</w:t>
      </w:r>
      <w:proofErr w:type="spellEnd"/>
      <w:r w:rsidRPr="006F7287">
        <w:rPr>
          <w:i/>
          <w:lang w:val="en-US"/>
        </w:rPr>
        <w:t xml:space="preserve"> </w:t>
      </w:r>
      <w:proofErr w:type="spellStart"/>
      <w:r w:rsidRPr="006F7287">
        <w:rPr>
          <w:i/>
          <w:lang w:val="en-US"/>
        </w:rPr>
        <w:t>Surg</w:t>
      </w:r>
      <w:proofErr w:type="spellEnd"/>
      <w:r w:rsidRPr="006F7287">
        <w:rPr>
          <w:i/>
          <w:lang w:val="en-US"/>
        </w:rPr>
        <w:t xml:space="preserve"> Res</w:t>
      </w:r>
      <w:r>
        <w:rPr>
          <w:lang w:val="en-US"/>
        </w:rPr>
        <w:t xml:space="preserve"> 2008</w:t>
      </w:r>
      <w:proofErr w:type="gramStart"/>
      <w:r>
        <w:rPr>
          <w:lang w:val="en-US"/>
        </w:rPr>
        <w:t>;40</w:t>
      </w:r>
      <w:proofErr w:type="gramEnd"/>
      <w:r>
        <w:rPr>
          <w:lang w:val="en-US"/>
        </w:rPr>
        <w:t>(3):279-88.</w:t>
      </w:r>
    </w:p>
    <w:p w:rsidR="0011451F" w:rsidRPr="00C13ED8" w:rsidRDefault="0011451F" w:rsidP="0011451F">
      <w:pPr>
        <w:spacing w:after="0" w:line="240" w:lineRule="auto"/>
        <w:rPr>
          <w:lang w:val="en-US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 w:rsidRPr="00DA5E38">
        <w:rPr>
          <w:lang w:val="en-US"/>
        </w:rPr>
        <w:t>Furnes</w:t>
      </w:r>
      <w:proofErr w:type="spellEnd"/>
      <w:r w:rsidRPr="00DA5E38">
        <w:rPr>
          <w:lang w:val="en-US"/>
        </w:rPr>
        <w:t xml:space="preserve"> M, </w:t>
      </w:r>
      <w:r w:rsidRPr="00DA5E38">
        <w:rPr>
          <w:b/>
          <w:lang w:val="en-US"/>
        </w:rPr>
        <w:t>Tømmerås K</w:t>
      </w:r>
      <w:r w:rsidRPr="00DA5E38">
        <w:rPr>
          <w:lang w:val="en-US"/>
        </w:rPr>
        <w:t xml:space="preserve">, Arum C-J, Zhao C-M, Chen D. </w:t>
      </w:r>
      <w:r>
        <w:rPr>
          <w:lang w:val="en-US"/>
        </w:rPr>
        <w:t xml:space="preserve">Gastric bypass surgery causes body weight loss without reducing food intake in rats. </w:t>
      </w:r>
      <w:proofErr w:type="spellStart"/>
      <w:r w:rsidRPr="00DA5E38">
        <w:rPr>
          <w:i/>
          <w:lang w:val="en-US"/>
        </w:rPr>
        <w:t>Obes</w:t>
      </w:r>
      <w:proofErr w:type="spellEnd"/>
      <w:r w:rsidRPr="00DA5E38">
        <w:rPr>
          <w:i/>
          <w:lang w:val="en-US"/>
        </w:rPr>
        <w:t xml:space="preserve"> </w:t>
      </w:r>
      <w:proofErr w:type="spellStart"/>
      <w:r w:rsidRPr="00DA5E38">
        <w:rPr>
          <w:i/>
          <w:lang w:val="en-US"/>
        </w:rPr>
        <w:t>Surg</w:t>
      </w:r>
      <w:proofErr w:type="spellEnd"/>
      <w:r w:rsidR="0054349E">
        <w:rPr>
          <w:lang w:val="en-US"/>
        </w:rPr>
        <w:t xml:space="preserve"> </w:t>
      </w:r>
      <w:r>
        <w:rPr>
          <w:lang w:val="en-US"/>
        </w:rPr>
        <w:t>2008</w:t>
      </w:r>
      <w:proofErr w:type="gramStart"/>
      <w:r>
        <w:rPr>
          <w:lang w:val="en-US"/>
        </w:rPr>
        <w:t>;18</w:t>
      </w:r>
      <w:proofErr w:type="gramEnd"/>
      <w:r>
        <w:rPr>
          <w:lang w:val="en-US"/>
        </w:rPr>
        <w:t>(4):415-22.</w:t>
      </w:r>
    </w:p>
    <w:p w:rsidR="0054349E" w:rsidRDefault="0054349E" w:rsidP="0054349E">
      <w:pPr>
        <w:pStyle w:val="ListParagraph"/>
        <w:rPr>
          <w:lang w:val="en-US"/>
        </w:rPr>
      </w:pPr>
    </w:p>
    <w:p w:rsidR="0054349E" w:rsidRPr="0054349E" w:rsidRDefault="0054349E" w:rsidP="0054349E">
      <w:pPr>
        <w:numPr>
          <w:ilvl w:val="0"/>
          <w:numId w:val="4"/>
        </w:numPr>
        <w:spacing w:after="0" w:line="240" w:lineRule="auto"/>
      </w:pPr>
      <w:r>
        <w:rPr>
          <w:lang w:val="en-US"/>
        </w:rPr>
        <w:t xml:space="preserve">Arum C-J, </w:t>
      </w:r>
      <w:r w:rsidRPr="0054349E">
        <w:rPr>
          <w:b/>
          <w:lang w:val="en-US"/>
        </w:rPr>
        <w:t>Tømmerås K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Anderssen</w:t>
      </w:r>
      <w:proofErr w:type="spellEnd"/>
      <w:r>
        <w:rPr>
          <w:lang w:val="en-US"/>
        </w:rPr>
        <w:t xml:space="preserve"> E, Zhao C-M,</w:t>
      </w:r>
      <w:r w:rsidRPr="0054349E">
        <w:rPr>
          <w:lang w:val="en-US"/>
        </w:rPr>
        <w:t xml:space="preserve"> Chen D. Gene expression profiling and pathway analysis of </w:t>
      </w:r>
      <w:proofErr w:type="spellStart"/>
      <w:r w:rsidRPr="0054349E">
        <w:rPr>
          <w:lang w:val="en-US"/>
        </w:rPr>
        <w:t>orthotopic</w:t>
      </w:r>
      <w:proofErr w:type="spellEnd"/>
      <w:r w:rsidRPr="0054349E">
        <w:rPr>
          <w:lang w:val="en-US"/>
        </w:rPr>
        <w:t xml:space="preserve"> rat bladder cancer model. </w:t>
      </w:r>
      <w:proofErr w:type="spellStart"/>
      <w:r w:rsidRPr="0054349E">
        <w:rPr>
          <w:i/>
          <w:lang w:val="en-US"/>
        </w:rPr>
        <w:t>Eur</w:t>
      </w:r>
      <w:proofErr w:type="spellEnd"/>
      <w:r w:rsidRPr="0054349E">
        <w:rPr>
          <w:i/>
          <w:lang w:val="en-US"/>
        </w:rPr>
        <w:t xml:space="preserve"> </w:t>
      </w:r>
      <w:proofErr w:type="spellStart"/>
      <w:r w:rsidRPr="0054349E">
        <w:rPr>
          <w:i/>
          <w:lang w:val="en-US"/>
        </w:rPr>
        <w:t>Urol</w:t>
      </w:r>
      <w:proofErr w:type="spellEnd"/>
      <w:r>
        <w:rPr>
          <w:lang w:val="en-US"/>
        </w:rPr>
        <w:t xml:space="preserve"> 2007; </w:t>
      </w:r>
      <w:proofErr w:type="spellStart"/>
      <w:r>
        <w:rPr>
          <w:lang w:val="en-US"/>
        </w:rPr>
        <w:t>Suppl</w:t>
      </w:r>
      <w:proofErr w:type="spellEnd"/>
      <w:r>
        <w:rPr>
          <w:lang w:val="en-US"/>
        </w:rPr>
        <w:t xml:space="preserve"> </w:t>
      </w:r>
      <w:r w:rsidRPr="0054349E">
        <w:rPr>
          <w:lang w:val="en-US"/>
        </w:rPr>
        <w:t>6.</w:t>
      </w:r>
    </w:p>
    <w:p w:rsidR="0011451F" w:rsidRPr="00C13ED8" w:rsidRDefault="0011451F" w:rsidP="0011451F">
      <w:pPr>
        <w:spacing w:after="0" w:line="240" w:lineRule="auto"/>
        <w:ind w:left="360"/>
        <w:rPr>
          <w:lang w:val="en-US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 w:rsidRPr="00BC60F9">
        <w:rPr>
          <w:lang w:val="en-US"/>
        </w:rPr>
        <w:t>Stenström</w:t>
      </w:r>
      <w:proofErr w:type="spellEnd"/>
      <w:r w:rsidRPr="00BC60F9">
        <w:rPr>
          <w:lang w:val="en-US"/>
        </w:rPr>
        <w:t xml:space="preserve"> B, </w:t>
      </w:r>
      <w:proofErr w:type="spellStart"/>
      <w:r w:rsidRPr="00BC60F9">
        <w:rPr>
          <w:lang w:val="en-US"/>
        </w:rPr>
        <w:t>Furnes</w:t>
      </w:r>
      <w:proofErr w:type="spellEnd"/>
      <w:r w:rsidRPr="00BC60F9">
        <w:rPr>
          <w:lang w:val="en-US"/>
        </w:rPr>
        <w:t xml:space="preserve"> M, </w:t>
      </w:r>
      <w:r w:rsidRPr="00BC60F9">
        <w:rPr>
          <w:b/>
          <w:lang w:val="en-US"/>
        </w:rPr>
        <w:t>Tømmerås K</w:t>
      </w:r>
      <w:r w:rsidRPr="00BC60F9">
        <w:rPr>
          <w:lang w:val="en-US"/>
        </w:rPr>
        <w:t xml:space="preserve">, </w:t>
      </w:r>
      <w:proofErr w:type="spellStart"/>
      <w:r w:rsidRPr="00BC60F9">
        <w:rPr>
          <w:lang w:val="en-US"/>
        </w:rPr>
        <w:t>Syversen</w:t>
      </w:r>
      <w:proofErr w:type="spellEnd"/>
      <w:r w:rsidRPr="00BC60F9">
        <w:rPr>
          <w:lang w:val="en-US"/>
        </w:rPr>
        <w:t xml:space="preserve"> U, Zhao C-M, Chen D. </w:t>
      </w:r>
      <w:r>
        <w:rPr>
          <w:lang w:val="en-US"/>
        </w:rPr>
        <w:t xml:space="preserve">Mechanism of gastric bypass-induced body weight loss: One year follow-up after micro-gastric bypass in rats. </w:t>
      </w:r>
      <w:r w:rsidRPr="00DA5E38">
        <w:rPr>
          <w:i/>
          <w:lang w:val="en-US"/>
        </w:rPr>
        <w:t xml:space="preserve">J </w:t>
      </w:r>
      <w:proofErr w:type="spellStart"/>
      <w:r w:rsidRPr="00DA5E38">
        <w:rPr>
          <w:i/>
          <w:lang w:val="en-US"/>
        </w:rPr>
        <w:t>Gastrointest</w:t>
      </w:r>
      <w:proofErr w:type="spellEnd"/>
      <w:r w:rsidRPr="00DA5E38">
        <w:rPr>
          <w:i/>
          <w:lang w:val="en-US"/>
        </w:rPr>
        <w:t xml:space="preserve"> </w:t>
      </w:r>
      <w:proofErr w:type="spellStart"/>
      <w:r w:rsidRPr="00DA5E38">
        <w:rPr>
          <w:i/>
          <w:lang w:val="en-US"/>
        </w:rPr>
        <w:t>Surg</w:t>
      </w:r>
      <w:proofErr w:type="spellEnd"/>
      <w:r w:rsidR="002D4804">
        <w:rPr>
          <w:lang w:val="en-US"/>
        </w:rPr>
        <w:t xml:space="preserve"> 2006</w:t>
      </w:r>
      <w:proofErr w:type="gramStart"/>
      <w:r w:rsidR="002D4804">
        <w:rPr>
          <w:lang w:val="en-US"/>
        </w:rPr>
        <w:t>;10</w:t>
      </w:r>
      <w:proofErr w:type="gramEnd"/>
      <w:r w:rsidR="002D4804">
        <w:rPr>
          <w:lang w:val="en-US"/>
        </w:rPr>
        <w:t>(10):1384-</w:t>
      </w:r>
      <w:r>
        <w:rPr>
          <w:lang w:val="en-US"/>
        </w:rPr>
        <w:t>91.</w:t>
      </w:r>
    </w:p>
    <w:p w:rsidR="0011451F" w:rsidRPr="00C13ED8" w:rsidRDefault="0011451F" w:rsidP="0011451F">
      <w:pPr>
        <w:spacing w:after="0" w:line="240" w:lineRule="auto"/>
        <w:ind w:left="360"/>
        <w:rPr>
          <w:lang w:val="en-US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>
        <w:rPr>
          <w:lang w:val="en-GB"/>
        </w:rPr>
        <w:t>Stenström</w:t>
      </w:r>
      <w:proofErr w:type="spellEnd"/>
      <w:r>
        <w:rPr>
          <w:lang w:val="en-GB"/>
        </w:rPr>
        <w:t xml:space="preserve"> B, Zhao C-M, </w:t>
      </w:r>
      <w:r>
        <w:rPr>
          <w:b/>
          <w:lang w:val="en-GB"/>
        </w:rPr>
        <w:t xml:space="preserve">Tømmerås </w:t>
      </w:r>
      <w:r w:rsidRPr="00522BA1">
        <w:rPr>
          <w:lang w:val="en-GB"/>
        </w:rPr>
        <w:t>K</w:t>
      </w:r>
      <w:r>
        <w:rPr>
          <w:lang w:val="en-GB"/>
        </w:rPr>
        <w:t xml:space="preserve">, Arum C-J, </w:t>
      </w:r>
      <w:r w:rsidRPr="00522BA1">
        <w:rPr>
          <w:lang w:val="en-GB"/>
        </w:rPr>
        <w:t>Chen</w:t>
      </w:r>
      <w:r>
        <w:rPr>
          <w:lang w:val="en-GB"/>
        </w:rPr>
        <w:t xml:space="preserve"> D. </w:t>
      </w:r>
      <w:r w:rsidRPr="00522BA1">
        <w:rPr>
          <w:lang w:val="en-GB"/>
        </w:rPr>
        <w:t>Is gastrin partially responsible for body weight r</w:t>
      </w:r>
      <w:r>
        <w:rPr>
          <w:lang w:val="en-GB"/>
        </w:rPr>
        <w:t xml:space="preserve">eduction after gastric bypass? </w:t>
      </w:r>
      <w:proofErr w:type="spellStart"/>
      <w:r w:rsidRPr="00522BA1">
        <w:rPr>
          <w:i/>
          <w:lang w:val="en-GB"/>
        </w:rPr>
        <w:t>Eur</w:t>
      </w:r>
      <w:proofErr w:type="spellEnd"/>
      <w:r w:rsidRPr="00522BA1">
        <w:rPr>
          <w:i/>
          <w:lang w:val="en-GB"/>
        </w:rPr>
        <w:t xml:space="preserve"> </w:t>
      </w:r>
      <w:proofErr w:type="spellStart"/>
      <w:r w:rsidRPr="00522BA1">
        <w:rPr>
          <w:i/>
          <w:lang w:val="en-GB"/>
        </w:rPr>
        <w:t>Surg</w:t>
      </w:r>
      <w:proofErr w:type="spellEnd"/>
      <w:r w:rsidRPr="00522BA1">
        <w:rPr>
          <w:i/>
          <w:lang w:val="en-GB"/>
        </w:rPr>
        <w:t xml:space="preserve"> Res</w:t>
      </w:r>
      <w:r w:rsidRPr="00522BA1">
        <w:rPr>
          <w:lang w:val="en-GB"/>
        </w:rPr>
        <w:t xml:space="preserve"> 2006</w:t>
      </w:r>
      <w:proofErr w:type="gramStart"/>
      <w:r w:rsidRPr="00522BA1">
        <w:rPr>
          <w:lang w:val="en-GB"/>
        </w:rPr>
        <w:t>;38</w:t>
      </w:r>
      <w:proofErr w:type="gramEnd"/>
      <w:r>
        <w:rPr>
          <w:lang w:val="en-GB"/>
        </w:rPr>
        <w:t>(2):94-101.</w:t>
      </w:r>
      <w:r w:rsidRPr="00C85380">
        <w:rPr>
          <w:lang w:val="en-US"/>
        </w:rPr>
        <w:t xml:space="preserve"> </w:t>
      </w:r>
    </w:p>
    <w:p w:rsidR="0011451F" w:rsidRPr="00C13ED8" w:rsidRDefault="0011451F" w:rsidP="0011451F">
      <w:pPr>
        <w:spacing w:after="0" w:line="240" w:lineRule="auto"/>
        <w:ind w:left="360"/>
        <w:rPr>
          <w:lang w:val="en-US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C85380">
        <w:t xml:space="preserve">Gustafsson BI, </w:t>
      </w:r>
      <w:r w:rsidRPr="00C85380">
        <w:rPr>
          <w:bCs/>
        </w:rPr>
        <w:t>Bakke I</w:t>
      </w:r>
      <w:r w:rsidRPr="00C85380">
        <w:t xml:space="preserve">, </w:t>
      </w:r>
      <w:r w:rsidRPr="00C85380">
        <w:rPr>
          <w:b/>
        </w:rPr>
        <w:t>Tømmerås K</w:t>
      </w:r>
      <w:r w:rsidRPr="00C85380">
        <w:t xml:space="preserve">, </w:t>
      </w:r>
      <w:proofErr w:type="spellStart"/>
      <w:r w:rsidRPr="00C85380">
        <w:t>Waldum</w:t>
      </w:r>
      <w:proofErr w:type="spellEnd"/>
      <w:r w:rsidRPr="00C85380">
        <w:t xml:space="preserve"> HL. </w:t>
      </w:r>
      <w:r>
        <w:rPr>
          <w:lang w:val="en-GB"/>
        </w:rPr>
        <w:t xml:space="preserve">A new method for visualization of gut mucosal cells, describing the </w:t>
      </w:r>
      <w:proofErr w:type="spellStart"/>
      <w:r>
        <w:rPr>
          <w:lang w:val="en-US"/>
        </w:rPr>
        <w:t>enterochromaffin</w:t>
      </w:r>
      <w:proofErr w:type="spellEnd"/>
      <w:r w:rsidRPr="006B144F">
        <w:rPr>
          <w:lang w:val="en-US"/>
        </w:rPr>
        <w:t xml:space="preserve"> cell in</w:t>
      </w:r>
      <w:r>
        <w:rPr>
          <w:lang w:val="en-US"/>
        </w:rPr>
        <w:t xml:space="preserve"> the rat gastrointestinal tract.</w:t>
      </w:r>
      <w:r w:rsidRPr="006B144F">
        <w:rPr>
          <w:lang w:val="en-US"/>
        </w:rPr>
        <w:t xml:space="preserve"> </w:t>
      </w:r>
      <w:proofErr w:type="spellStart"/>
      <w:r>
        <w:rPr>
          <w:i/>
          <w:lang w:val="en-US"/>
        </w:rPr>
        <w:t>Scand</w:t>
      </w:r>
      <w:proofErr w:type="spellEnd"/>
      <w:r>
        <w:rPr>
          <w:i/>
          <w:lang w:val="en-US"/>
        </w:rPr>
        <w:t xml:space="preserve"> J </w:t>
      </w:r>
      <w:proofErr w:type="spellStart"/>
      <w:r>
        <w:rPr>
          <w:i/>
          <w:lang w:val="en-US"/>
        </w:rPr>
        <w:t>Gastroenterol</w:t>
      </w:r>
      <w:proofErr w:type="spellEnd"/>
      <w:r>
        <w:rPr>
          <w:i/>
          <w:lang w:val="en-US"/>
        </w:rPr>
        <w:t xml:space="preserve"> </w:t>
      </w:r>
      <w:r w:rsidRPr="0002768F">
        <w:rPr>
          <w:lang w:val="en-US"/>
        </w:rPr>
        <w:t>2006</w:t>
      </w:r>
      <w:proofErr w:type="gramStart"/>
      <w:r w:rsidR="002D4804">
        <w:rPr>
          <w:lang w:val="en-US"/>
        </w:rPr>
        <w:t>;41</w:t>
      </w:r>
      <w:proofErr w:type="gramEnd"/>
      <w:r w:rsidR="002D4804">
        <w:rPr>
          <w:lang w:val="en-US"/>
        </w:rPr>
        <w:t>(4):390-9</w:t>
      </w:r>
      <w:r>
        <w:rPr>
          <w:lang w:val="en-US"/>
        </w:rPr>
        <w:t>5.</w:t>
      </w:r>
      <w:r w:rsidRPr="00C85380">
        <w:rPr>
          <w:lang w:val="en-US"/>
        </w:rPr>
        <w:t xml:space="preserve"> </w:t>
      </w:r>
    </w:p>
    <w:p w:rsidR="0011451F" w:rsidRPr="00C13ED8" w:rsidRDefault="0011451F" w:rsidP="0011451F">
      <w:pPr>
        <w:spacing w:after="0" w:line="240" w:lineRule="auto"/>
        <w:ind w:left="360"/>
        <w:rPr>
          <w:lang w:val="en-US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FD3D15">
        <w:rPr>
          <w:lang w:val="en-US"/>
        </w:rPr>
        <w:t xml:space="preserve">Gustafsson BI, </w:t>
      </w:r>
      <w:proofErr w:type="spellStart"/>
      <w:r w:rsidRPr="00FD3D15">
        <w:rPr>
          <w:lang w:val="en-US"/>
        </w:rPr>
        <w:t>Thommesen</w:t>
      </w:r>
      <w:proofErr w:type="spellEnd"/>
      <w:r w:rsidRPr="00FD3D15">
        <w:rPr>
          <w:lang w:val="en-US"/>
        </w:rPr>
        <w:t xml:space="preserve"> L, </w:t>
      </w:r>
      <w:proofErr w:type="spellStart"/>
      <w:r w:rsidRPr="00FD3D15">
        <w:rPr>
          <w:lang w:val="en-US"/>
        </w:rPr>
        <w:t>Stunes</w:t>
      </w:r>
      <w:proofErr w:type="spellEnd"/>
      <w:r w:rsidRPr="00FD3D15">
        <w:rPr>
          <w:lang w:val="en-US"/>
        </w:rPr>
        <w:t xml:space="preserve"> AK, </w:t>
      </w:r>
      <w:r w:rsidRPr="00FD3D15">
        <w:rPr>
          <w:b/>
          <w:lang w:val="en-US"/>
        </w:rPr>
        <w:t>Tømmerås K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Westbroek</w:t>
      </w:r>
      <w:proofErr w:type="spellEnd"/>
      <w:r>
        <w:rPr>
          <w:lang w:val="en-US"/>
        </w:rPr>
        <w:t xml:space="preserve"> I,</w:t>
      </w:r>
      <w:r w:rsidRPr="00FD3D15">
        <w:rPr>
          <w:lang w:val="en-US"/>
        </w:rPr>
        <w:t xml:space="preserve"> </w:t>
      </w:r>
      <w:proofErr w:type="spellStart"/>
      <w:r w:rsidRPr="00FD3D15">
        <w:rPr>
          <w:lang w:val="en-US"/>
        </w:rPr>
        <w:t>Waldum</w:t>
      </w:r>
      <w:proofErr w:type="spellEnd"/>
      <w:r w:rsidRPr="00FD3D15">
        <w:rPr>
          <w:lang w:val="en-US"/>
        </w:rPr>
        <w:t xml:space="preserve"> H</w:t>
      </w:r>
      <w:r>
        <w:rPr>
          <w:lang w:val="en-US"/>
        </w:rPr>
        <w:t>L</w:t>
      </w:r>
      <w:r w:rsidRPr="00FD3D15">
        <w:rPr>
          <w:lang w:val="en-US"/>
        </w:rPr>
        <w:t xml:space="preserve">, </w:t>
      </w:r>
      <w:proofErr w:type="spellStart"/>
      <w:r w:rsidRPr="00FD3D15">
        <w:rPr>
          <w:lang w:val="en-US"/>
        </w:rPr>
        <w:t>Slørdahl</w:t>
      </w:r>
      <w:proofErr w:type="spellEnd"/>
      <w:r w:rsidRPr="00FD3D15">
        <w:rPr>
          <w:lang w:val="en-US"/>
        </w:rPr>
        <w:t xml:space="preserve"> K, </w:t>
      </w:r>
      <w:proofErr w:type="spellStart"/>
      <w:r>
        <w:rPr>
          <w:lang w:val="en-US"/>
        </w:rPr>
        <w:t>Tamburstuen</w:t>
      </w:r>
      <w:proofErr w:type="spellEnd"/>
      <w:r>
        <w:rPr>
          <w:lang w:val="en-US"/>
        </w:rPr>
        <w:t xml:space="preserve"> MV, </w:t>
      </w:r>
      <w:proofErr w:type="spellStart"/>
      <w:r>
        <w:rPr>
          <w:lang w:val="en-US"/>
        </w:rPr>
        <w:t>Reseland</w:t>
      </w:r>
      <w:proofErr w:type="spellEnd"/>
      <w:r>
        <w:rPr>
          <w:lang w:val="en-US"/>
        </w:rPr>
        <w:t xml:space="preserve"> JE, </w:t>
      </w:r>
      <w:proofErr w:type="spellStart"/>
      <w:r w:rsidRPr="00FD3D15">
        <w:rPr>
          <w:lang w:val="en-US"/>
        </w:rPr>
        <w:t>Syversen</w:t>
      </w:r>
      <w:proofErr w:type="spellEnd"/>
      <w:r w:rsidRPr="00FD3D15">
        <w:rPr>
          <w:lang w:val="en-US"/>
        </w:rPr>
        <w:t xml:space="preserve"> U. </w:t>
      </w:r>
      <w:r>
        <w:rPr>
          <w:lang w:val="en-US"/>
        </w:rPr>
        <w:t xml:space="preserve">Serotonin and fluoxetine modulate bone cell function </w:t>
      </w:r>
      <w:r>
        <w:rPr>
          <w:i/>
          <w:lang w:val="en-US"/>
        </w:rPr>
        <w:t>in vitro</w:t>
      </w:r>
      <w:r>
        <w:rPr>
          <w:lang w:val="en-US"/>
        </w:rPr>
        <w:t xml:space="preserve">. </w:t>
      </w:r>
      <w:r>
        <w:rPr>
          <w:i/>
          <w:lang w:val="en-US"/>
        </w:rPr>
        <w:t xml:space="preserve">J Cell </w:t>
      </w:r>
      <w:proofErr w:type="spellStart"/>
      <w:r>
        <w:rPr>
          <w:i/>
          <w:lang w:val="en-US"/>
        </w:rPr>
        <w:t>Biochem</w:t>
      </w:r>
      <w:proofErr w:type="spellEnd"/>
      <w:r w:rsidR="002D4804">
        <w:rPr>
          <w:szCs w:val="24"/>
          <w:lang w:val="en-US"/>
        </w:rPr>
        <w:t xml:space="preserve"> 2006</w:t>
      </w:r>
      <w:proofErr w:type="gramStart"/>
      <w:r w:rsidR="002D4804">
        <w:rPr>
          <w:szCs w:val="24"/>
          <w:lang w:val="en-US"/>
        </w:rPr>
        <w:t>;98</w:t>
      </w:r>
      <w:proofErr w:type="gramEnd"/>
      <w:r w:rsidR="002D4804">
        <w:rPr>
          <w:szCs w:val="24"/>
          <w:lang w:val="en-US"/>
        </w:rPr>
        <w:t>(1):139-</w:t>
      </w:r>
      <w:r>
        <w:rPr>
          <w:szCs w:val="24"/>
          <w:lang w:val="en-US"/>
        </w:rPr>
        <w:t>51.</w:t>
      </w:r>
      <w:r w:rsidRPr="00C85380">
        <w:rPr>
          <w:lang w:val="en-US"/>
        </w:rPr>
        <w:t xml:space="preserve"> </w:t>
      </w:r>
    </w:p>
    <w:p w:rsidR="0011451F" w:rsidRPr="00C13ED8" w:rsidRDefault="0011451F" w:rsidP="0011451F">
      <w:pPr>
        <w:spacing w:after="0" w:line="240" w:lineRule="auto"/>
        <w:rPr>
          <w:lang w:val="en-US"/>
        </w:rPr>
      </w:pPr>
    </w:p>
    <w:p w:rsidR="0011451F" w:rsidRPr="00C13ED8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Arum C-J, </w:t>
      </w:r>
      <w:proofErr w:type="spellStart"/>
      <w:r>
        <w:rPr>
          <w:lang w:val="en-US"/>
        </w:rPr>
        <w:t>Vigen</w:t>
      </w:r>
      <w:proofErr w:type="spellEnd"/>
      <w:r>
        <w:rPr>
          <w:lang w:val="en-US"/>
        </w:rPr>
        <w:t xml:space="preserve"> RA, </w:t>
      </w:r>
      <w:proofErr w:type="spellStart"/>
      <w:r>
        <w:rPr>
          <w:lang w:val="en-US"/>
        </w:rPr>
        <w:t>Karlsson</w:t>
      </w:r>
      <w:proofErr w:type="spellEnd"/>
      <w:r>
        <w:rPr>
          <w:lang w:val="en-US"/>
        </w:rPr>
        <w:t xml:space="preserve"> B, </w:t>
      </w:r>
      <w:r w:rsidRPr="0051699F">
        <w:rPr>
          <w:b/>
          <w:lang w:val="en-US"/>
        </w:rPr>
        <w:t>Tømmerås K</w:t>
      </w:r>
      <w:r>
        <w:rPr>
          <w:lang w:val="en-US"/>
        </w:rPr>
        <w:t xml:space="preserve">, Zhao C-M, Chen D. Acid secretion in urinary bladder of rats subjected to </w:t>
      </w:r>
      <w:proofErr w:type="spellStart"/>
      <w:r>
        <w:rPr>
          <w:lang w:val="en-US"/>
        </w:rPr>
        <w:t>gastrocystoplasty</w:t>
      </w:r>
      <w:proofErr w:type="spellEnd"/>
      <w:r>
        <w:rPr>
          <w:lang w:val="en-US"/>
        </w:rPr>
        <w:t xml:space="preserve">. </w:t>
      </w:r>
      <w:proofErr w:type="spellStart"/>
      <w:r w:rsidRPr="005250DF">
        <w:rPr>
          <w:i/>
          <w:lang w:val="en-US"/>
        </w:rPr>
        <w:t>I</w:t>
      </w:r>
      <w:r>
        <w:rPr>
          <w:i/>
          <w:lang w:val="en-US"/>
        </w:rPr>
        <w:t>nflammopharmacol</w:t>
      </w:r>
      <w:proofErr w:type="spellEnd"/>
      <w:r w:rsidR="002D4804">
        <w:rPr>
          <w:szCs w:val="24"/>
          <w:lang w:val="en-US"/>
        </w:rPr>
        <w:t xml:space="preserve"> 2005</w:t>
      </w:r>
      <w:proofErr w:type="gramStart"/>
      <w:r w:rsidR="002D4804">
        <w:rPr>
          <w:szCs w:val="24"/>
          <w:lang w:val="en-US"/>
        </w:rPr>
        <w:t>;13</w:t>
      </w:r>
      <w:proofErr w:type="gramEnd"/>
      <w:r w:rsidR="002D4804">
        <w:rPr>
          <w:szCs w:val="24"/>
          <w:lang w:val="en-US"/>
        </w:rPr>
        <w:t>(1-3):191-</w:t>
      </w:r>
      <w:r>
        <w:rPr>
          <w:szCs w:val="24"/>
          <w:lang w:val="en-US"/>
        </w:rPr>
        <w:t>99.</w:t>
      </w:r>
      <w:r w:rsidRPr="00C85380">
        <w:rPr>
          <w:lang w:val="en-US"/>
        </w:rPr>
        <w:t xml:space="preserve"> </w:t>
      </w:r>
      <w:r>
        <w:rPr>
          <w:lang w:val="en-US"/>
        </w:rPr>
        <w:br/>
      </w: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785E14">
        <w:rPr>
          <w:lang w:val="en-US"/>
        </w:rPr>
        <w:lastRenderedPageBreak/>
        <w:t xml:space="preserve">Gustafsson BI, </w:t>
      </w:r>
      <w:r w:rsidRPr="00785E14">
        <w:rPr>
          <w:b/>
          <w:lang w:val="en-US"/>
        </w:rPr>
        <w:t>Tømmerås K</w:t>
      </w:r>
      <w:r w:rsidRPr="00785E14">
        <w:rPr>
          <w:lang w:val="en-US"/>
        </w:rPr>
        <w:t xml:space="preserve">, Nordrum I, </w:t>
      </w:r>
      <w:proofErr w:type="spellStart"/>
      <w:r w:rsidRPr="00785E14">
        <w:rPr>
          <w:lang w:val="en-US"/>
        </w:rPr>
        <w:t>Loennechen</w:t>
      </w:r>
      <w:proofErr w:type="spellEnd"/>
      <w:r w:rsidRPr="00785E14">
        <w:rPr>
          <w:lang w:val="en-US"/>
        </w:rPr>
        <w:t xml:space="preserve"> JP,</w:t>
      </w:r>
      <w:r w:rsidRPr="00785E14">
        <w:rPr>
          <w:sz w:val="16"/>
          <w:lang w:val="en-US"/>
        </w:rPr>
        <w:t xml:space="preserve"> </w:t>
      </w:r>
      <w:proofErr w:type="spellStart"/>
      <w:r w:rsidRPr="00785E14">
        <w:rPr>
          <w:lang w:val="en-US"/>
        </w:rPr>
        <w:t>Brunsvik</w:t>
      </w:r>
      <w:proofErr w:type="spellEnd"/>
      <w:r w:rsidRPr="00785E14">
        <w:rPr>
          <w:lang w:val="en-US"/>
        </w:rPr>
        <w:t xml:space="preserve"> A,</w:t>
      </w:r>
      <w:r w:rsidRPr="00785E14">
        <w:rPr>
          <w:sz w:val="16"/>
          <w:lang w:val="en-US"/>
        </w:rPr>
        <w:t xml:space="preserve"> </w:t>
      </w:r>
      <w:proofErr w:type="spellStart"/>
      <w:r w:rsidRPr="00785E14">
        <w:rPr>
          <w:lang w:val="en-US"/>
        </w:rPr>
        <w:t>Fossmark</w:t>
      </w:r>
      <w:proofErr w:type="spellEnd"/>
      <w:r w:rsidRPr="00785E14">
        <w:rPr>
          <w:lang w:val="en-US"/>
        </w:rPr>
        <w:t xml:space="preserve"> R, </w:t>
      </w:r>
      <w:r>
        <w:rPr>
          <w:lang w:val="en-US"/>
        </w:rPr>
        <w:t xml:space="preserve">Bakke I, </w:t>
      </w:r>
      <w:proofErr w:type="spellStart"/>
      <w:r w:rsidRPr="00785E14">
        <w:rPr>
          <w:lang w:val="en-US"/>
        </w:rPr>
        <w:t>Syversen</w:t>
      </w:r>
      <w:proofErr w:type="spellEnd"/>
      <w:r w:rsidRPr="00785E14">
        <w:rPr>
          <w:lang w:val="en-US"/>
        </w:rPr>
        <w:t xml:space="preserve"> U, </w:t>
      </w:r>
      <w:proofErr w:type="spellStart"/>
      <w:r w:rsidRPr="00785E14">
        <w:rPr>
          <w:lang w:val="en-US"/>
        </w:rPr>
        <w:t>Waldum</w:t>
      </w:r>
      <w:proofErr w:type="spellEnd"/>
      <w:r w:rsidRPr="00785E14">
        <w:rPr>
          <w:lang w:val="en-US"/>
        </w:rPr>
        <w:t xml:space="preserve"> H. </w:t>
      </w:r>
      <w:r>
        <w:rPr>
          <w:lang w:val="en-US"/>
        </w:rPr>
        <w:t xml:space="preserve">Long term treatment with serotonin induces heart valve disease in rats. </w:t>
      </w:r>
      <w:r w:rsidRPr="00373BB9">
        <w:rPr>
          <w:i/>
          <w:lang w:val="en-US"/>
        </w:rPr>
        <w:t>Circulation</w:t>
      </w:r>
      <w:r w:rsidR="002D4804">
        <w:rPr>
          <w:lang w:val="en-US"/>
        </w:rPr>
        <w:t xml:space="preserve"> 2005</w:t>
      </w:r>
      <w:proofErr w:type="gramStart"/>
      <w:r w:rsidR="002D4804">
        <w:rPr>
          <w:lang w:val="en-US"/>
        </w:rPr>
        <w:t>;111</w:t>
      </w:r>
      <w:proofErr w:type="gramEnd"/>
      <w:r w:rsidR="002D4804">
        <w:rPr>
          <w:lang w:val="en-US"/>
        </w:rPr>
        <w:t>(12):1517-</w:t>
      </w:r>
      <w:r>
        <w:rPr>
          <w:lang w:val="en-US"/>
        </w:rPr>
        <w:t>22.</w:t>
      </w:r>
    </w:p>
    <w:p w:rsidR="0011451F" w:rsidRDefault="0011451F" w:rsidP="0011451F">
      <w:pPr>
        <w:spacing w:after="0" w:line="240" w:lineRule="auto"/>
        <w:ind w:left="360"/>
        <w:rPr>
          <w:lang w:val="en-US"/>
        </w:rPr>
      </w:pPr>
    </w:p>
    <w:p w:rsidR="0011451F" w:rsidRPr="00C13ED8" w:rsidRDefault="0011451F" w:rsidP="0011451F">
      <w:pPr>
        <w:numPr>
          <w:ilvl w:val="0"/>
          <w:numId w:val="4"/>
        </w:numPr>
        <w:spacing w:after="0" w:line="240" w:lineRule="auto"/>
        <w:rPr>
          <w:lang w:val="en-GB"/>
        </w:rPr>
      </w:pPr>
      <w:proofErr w:type="spellStart"/>
      <w:r w:rsidRPr="00E51457">
        <w:rPr>
          <w:lang w:val="en-GB"/>
        </w:rPr>
        <w:t>Waldum</w:t>
      </w:r>
      <w:proofErr w:type="spellEnd"/>
      <w:r w:rsidRPr="00E51457">
        <w:rPr>
          <w:lang w:val="en-GB"/>
        </w:rPr>
        <w:t xml:space="preserve"> H, </w:t>
      </w:r>
      <w:proofErr w:type="spellStart"/>
      <w:r w:rsidRPr="00E51457">
        <w:rPr>
          <w:lang w:val="en-GB"/>
        </w:rPr>
        <w:t>Kleveland</w:t>
      </w:r>
      <w:proofErr w:type="spellEnd"/>
      <w:r w:rsidRPr="00E51457">
        <w:rPr>
          <w:lang w:val="en-GB"/>
        </w:rPr>
        <w:t xml:space="preserve"> PM, </w:t>
      </w:r>
      <w:proofErr w:type="spellStart"/>
      <w:r w:rsidRPr="00E51457">
        <w:rPr>
          <w:lang w:val="en-GB"/>
        </w:rPr>
        <w:t>Sandvik</w:t>
      </w:r>
      <w:proofErr w:type="spellEnd"/>
      <w:r w:rsidRPr="00E51457">
        <w:rPr>
          <w:lang w:val="en-GB"/>
        </w:rPr>
        <w:t xml:space="preserve"> AK, Brenna E, </w:t>
      </w:r>
      <w:proofErr w:type="spellStart"/>
      <w:r w:rsidRPr="00E51457">
        <w:rPr>
          <w:lang w:val="en-GB"/>
        </w:rPr>
        <w:t>Syversen</w:t>
      </w:r>
      <w:proofErr w:type="spellEnd"/>
      <w:r w:rsidRPr="00E51457">
        <w:rPr>
          <w:lang w:val="en-GB"/>
        </w:rPr>
        <w:t xml:space="preserve"> U, Bakke I, </w:t>
      </w:r>
      <w:r w:rsidRPr="00E51457">
        <w:rPr>
          <w:b/>
          <w:lang w:val="en-GB"/>
        </w:rPr>
        <w:t>Tømmerås K</w:t>
      </w:r>
      <w:r w:rsidRPr="00E51457">
        <w:rPr>
          <w:lang w:val="en-GB"/>
        </w:rPr>
        <w:t>. The cellular localisation of the CCK</w:t>
      </w:r>
      <w:r w:rsidRPr="00E51457">
        <w:rPr>
          <w:vertAlign w:val="subscript"/>
          <w:lang w:val="en-GB"/>
        </w:rPr>
        <w:t>2</w:t>
      </w:r>
      <w:r w:rsidRPr="00E51457">
        <w:rPr>
          <w:lang w:val="en-GB"/>
        </w:rPr>
        <w:t xml:space="preserve"> (gastrin) receptor in the stomach. </w:t>
      </w:r>
      <w:proofErr w:type="spellStart"/>
      <w:r w:rsidRPr="00FD10BE">
        <w:rPr>
          <w:i/>
          <w:lang w:val="en-GB"/>
        </w:rPr>
        <w:t>Pharmacol</w:t>
      </w:r>
      <w:proofErr w:type="spellEnd"/>
      <w:r w:rsidRPr="00FD10BE">
        <w:rPr>
          <w:i/>
          <w:lang w:val="en-GB"/>
        </w:rPr>
        <w:t xml:space="preserve"> </w:t>
      </w:r>
      <w:proofErr w:type="spellStart"/>
      <w:r w:rsidRPr="00FD10BE">
        <w:rPr>
          <w:i/>
          <w:lang w:val="en-GB"/>
        </w:rPr>
        <w:t>Toxicol</w:t>
      </w:r>
      <w:proofErr w:type="spellEnd"/>
      <w:r w:rsidR="002D4804">
        <w:rPr>
          <w:lang w:val="en-GB"/>
        </w:rPr>
        <w:t xml:space="preserve"> 2002</w:t>
      </w:r>
      <w:proofErr w:type="gramStart"/>
      <w:r w:rsidR="002D4804">
        <w:rPr>
          <w:lang w:val="en-GB"/>
        </w:rPr>
        <w:t>;91:359</w:t>
      </w:r>
      <w:proofErr w:type="gramEnd"/>
      <w:r w:rsidR="002D4804">
        <w:rPr>
          <w:lang w:val="en-GB"/>
        </w:rPr>
        <w:t>-</w:t>
      </w:r>
      <w:r w:rsidRPr="00FD10BE">
        <w:rPr>
          <w:lang w:val="en-GB"/>
        </w:rPr>
        <w:t>62.</w:t>
      </w:r>
      <w:r>
        <w:rPr>
          <w:lang w:val="en-GB"/>
        </w:rPr>
        <w:br/>
      </w:r>
    </w:p>
    <w:p w:rsidR="0011451F" w:rsidRDefault="0011451F" w:rsidP="0011451F">
      <w:pPr>
        <w:numPr>
          <w:ilvl w:val="0"/>
          <w:numId w:val="4"/>
        </w:numPr>
        <w:spacing w:after="0" w:line="240" w:lineRule="auto"/>
      </w:pPr>
      <w:r>
        <w:rPr>
          <w:b/>
        </w:rPr>
        <w:t>Tømmerås K</w:t>
      </w:r>
      <w:r>
        <w:t xml:space="preserve">, Bakke I, Sandvik AK, Larsson E, </w:t>
      </w:r>
      <w:proofErr w:type="spellStart"/>
      <w:r>
        <w:t>Waldum</w:t>
      </w:r>
      <w:proofErr w:type="spellEnd"/>
      <w:r>
        <w:t xml:space="preserve"> HL. </w:t>
      </w:r>
      <w:r w:rsidRPr="00E51457">
        <w:rPr>
          <w:lang w:val="en-GB"/>
        </w:rPr>
        <w:t>Rat parietal cells express CCK</w:t>
      </w:r>
      <w:r w:rsidRPr="00E51457">
        <w:rPr>
          <w:vertAlign w:val="subscript"/>
          <w:lang w:val="en-GB"/>
        </w:rPr>
        <w:t>2</w:t>
      </w:r>
      <w:r w:rsidRPr="00E51457">
        <w:rPr>
          <w:lang w:val="en-GB"/>
        </w:rPr>
        <w:t xml:space="preserve"> receptor mRNA. Gene expression analysis of single cells isolated by laser-assisted microdissection. </w:t>
      </w:r>
      <w:proofErr w:type="spellStart"/>
      <w:r>
        <w:rPr>
          <w:i/>
        </w:rPr>
        <w:t>Biochem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Biophys</w:t>
      </w:r>
      <w:proofErr w:type="spellEnd"/>
      <w:r>
        <w:rPr>
          <w:i/>
        </w:rPr>
        <w:t xml:space="preserve"> Res </w:t>
      </w:r>
      <w:proofErr w:type="spellStart"/>
      <w:r>
        <w:rPr>
          <w:i/>
        </w:rPr>
        <w:t>Commun</w:t>
      </w:r>
      <w:proofErr w:type="spellEnd"/>
      <w:r w:rsidR="002D4804">
        <w:t xml:space="preserve"> 2002;297:335-</w:t>
      </w:r>
      <w:r>
        <w:t>40.</w:t>
      </w:r>
    </w:p>
    <w:p w:rsidR="0011451F" w:rsidRDefault="0011451F" w:rsidP="0011451F">
      <w:pPr>
        <w:spacing w:after="0" w:line="240" w:lineRule="auto"/>
        <w:ind w:left="360"/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rPr>
          <w:lang w:val="en-GB"/>
        </w:rPr>
      </w:pPr>
      <w:proofErr w:type="spellStart"/>
      <w:r>
        <w:t>Ponten</w:t>
      </w:r>
      <w:proofErr w:type="spellEnd"/>
      <w:r>
        <w:t xml:space="preserve"> F, </w:t>
      </w:r>
      <w:r>
        <w:rPr>
          <w:b/>
        </w:rPr>
        <w:t>Tømmerås K,</w:t>
      </w:r>
      <w:r>
        <w:t xml:space="preserve"> Larsson E.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sjukdomsbild</w:t>
      </w:r>
      <w:proofErr w:type="spellEnd"/>
      <w:r>
        <w:t xml:space="preserve"> i framtiden med </w:t>
      </w:r>
      <w:proofErr w:type="spellStart"/>
      <w:r>
        <w:t>laserbaserad</w:t>
      </w:r>
      <w:proofErr w:type="spellEnd"/>
      <w:r>
        <w:t xml:space="preserve"> </w:t>
      </w:r>
      <w:proofErr w:type="spellStart"/>
      <w:r>
        <w:t>mikrodissektion</w:t>
      </w:r>
      <w:proofErr w:type="spellEnd"/>
      <w:r>
        <w:t xml:space="preserve">. </w:t>
      </w:r>
      <w:r w:rsidRPr="00E51457">
        <w:rPr>
          <w:lang w:val="en-GB"/>
        </w:rPr>
        <w:t xml:space="preserve">[Sharper diagnostic tool – the future promise of laser-assisted microdissection] </w:t>
      </w:r>
      <w:proofErr w:type="spellStart"/>
      <w:r w:rsidRPr="00E51457">
        <w:rPr>
          <w:i/>
          <w:lang w:val="en-GB"/>
        </w:rPr>
        <w:t>Läkartidningen</w:t>
      </w:r>
      <w:proofErr w:type="spellEnd"/>
      <w:r w:rsidR="002D4804">
        <w:rPr>
          <w:lang w:val="en-GB"/>
        </w:rPr>
        <w:t xml:space="preserve"> 2002</w:t>
      </w:r>
      <w:proofErr w:type="gramStart"/>
      <w:r w:rsidR="002D4804">
        <w:rPr>
          <w:lang w:val="en-GB"/>
        </w:rPr>
        <w:t>;99:3414</w:t>
      </w:r>
      <w:proofErr w:type="gramEnd"/>
      <w:r w:rsidR="002D4804">
        <w:rPr>
          <w:lang w:val="en-GB"/>
        </w:rPr>
        <w:t>-</w:t>
      </w:r>
      <w:r w:rsidRPr="00E51457">
        <w:rPr>
          <w:lang w:val="en-GB"/>
        </w:rPr>
        <w:t>18.</w:t>
      </w:r>
    </w:p>
    <w:p w:rsidR="0011451F" w:rsidRPr="00E51457" w:rsidRDefault="0011451F" w:rsidP="0011451F">
      <w:pPr>
        <w:spacing w:after="0" w:line="240" w:lineRule="auto"/>
        <w:ind w:left="360"/>
        <w:rPr>
          <w:lang w:val="en-GB"/>
        </w:rPr>
      </w:pPr>
    </w:p>
    <w:p w:rsidR="0011451F" w:rsidRDefault="0011451F" w:rsidP="0011451F">
      <w:pPr>
        <w:numPr>
          <w:ilvl w:val="0"/>
          <w:numId w:val="4"/>
        </w:numPr>
        <w:spacing w:after="0" w:line="240" w:lineRule="auto"/>
        <w:jc w:val="both"/>
      </w:pPr>
      <w:r w:rsidRPr="00E51457">
        <w:rPr>
          <w:b/>
          <w:lang w:val="en-GB"/>
        </w:rPr>
        <w:t>Tømmerås K</w:t>
      </w:r>
      <w:r w:rsidRPr="00E51457">
        <w:rPr>
          <w:lang w:val="en-GB"/>
        </w:rPr>
        <w:t xml:space="preserve">, Hammer P, </w:t>
      </w:r>
      <w:proofErr w:type="spellStart"/>
      <w:r w:rsidRPr="00E51457">
        <w:rPr>
          <w:lang w:val="en-GB"/>
        </w:rPr>
        <w:t>Sundler</w:t>
      </w:r>
      <w:proofErr w:type="spellEnd"/>
      <w:r w:rsidRPr="00E51457">
        <w:rPr>
          <w:lang w:val="en-GB"/>
        </w:rPr>
        <w:t xml:space="preserve"> F, </w:t>
      </w:r>
      <w:proofErr w:type="spellStart"/>
      <w:r w:rsidRPr="00E51457">
        <w:rPr>
          <w:lang w:val="en-GB"/>
        </w:rPr>
        <w:t>Borch</w:t>
      </w:r>
      <w:proofErr w:type="spellEnd"/>
      <w:r w:rsidRPr="00E51457">
        <w:rPr>
          <w:lang w:val="en-GB"/>
        </w:rPr>
        <w:t xml:space="preserve"> K, </w:t>
      </w:r>
      <w:proofErr w:type="spellStart"/>
      <w:r w:rsidRPr="00E51457">
        <w:rPr>
          <w:lang w:val="en-GB"/>
        </w:rPr>
        <w:t>Mårdh</w:t>
      </w:r>
      <w:proofErr w:type="spellEnd"/>
      <w:r w:rsidRPr="00E51457">
        <w:rPr>
          <w:lang w:val="en-GB"/>
        </w:rPr>
        <w:t xml:space="preserve"> S, </w:t>
      </w:r>
      <w:proofErr w:type="spellStart"/>
      <w:r w:rsidRPr="00E51457">
        <w:rPr>
          <w:lang w:val="en-GB"/>
        </w:rPr>
        <w:t>Cabero</w:t>
      </w:r>
      <w:proofErr w:type="spellEnd"/>
      <w:r w:rsidRPr="00E51457">
        <w:rPr>
          <w:lang w:val="en-GB"/>
        </w:rPr>
        <w:t xml:space="preserve"> JL. </w:t>
      </w:r>
      <w:proofErr w:type="spellStart"/>
      <w:r w:rsidRPr="00E51457">
        <w:rPr>
          <w:lang w:val="en-GB"/>
        </w:rPr>
        <w:t>Immunolocalization</w:t>
      </w:r>
      <w:proofErr w:type="spellEnd"/>
      <w:r w:rsidRPr="00E51457">
        <w:rPr>
          <w:lang w:val="en-GB"/>
        </w:rPr>
        <w:t xml:space="preserve"> of cholecystokinin-2 receptors in rat gastric mucosa. </w:t>
      </w:r>
      <w:proofErr w:type="spellStart"/>
      <w:r>
        <w:rPr>
          <w:i/>
        </w:rPr>
        <w:t>Scand</w:t>
      </w:r>
      <w:proofErr w:type="spellEnd"/>
      <w:r>
        <w:rPr>
          <w:i/>
        </w:rPr>
        <w:t xml:space="preserve"> J </w:t>
      </w:r>
      <w:proofErr w:type="spellStart"/>
      <w:r>
        <w:rPr>
          <w:i/>
        </w:rPr>
        <w:t>Gastroenterol</w:t>
      </w:r>
      <w:proofErr w:type="spellEnd"/>
      <w:r>
        <w:rPr>
          <w:i/>
        </w:rPr>
        <w:t xml:space="preserve"> </w:t>
      </w:r>
      <w:r w:rsidR="002D4804">
        <w:t>2002;37:1017-</w:t>
      </w:r>
      <w:r>
        <w:t>24.</w:t>
      </w:r>
    </w:p>
    <w:p w:rsidR="0082725B" w:rsidRPr="00C13ED8" w:rsidRDefault="0082725B" w:rsidP="0082725B">
      <w:pPr>
        <w:spacing w:after="0" w:line="240" w:lineRule="auto"/>
        <w:jc w:val="both"/>
      </w:pPr>
    </w:p>
    <w:p w:rsidR="0011451F" w:rsidRPr="0082725B" w:rsidRDefault="0011451F" w:rsidP="0011451F">
      <w:pPr>
        <w:numPr>
          <w:ilvl w:val="0"/>
          <w:numId w:val="4"/>
        </w:numPr>
        <w:spacing w:after="0" w:line="240" w:lineRule="auto"/>
        <w:jc w:val="both"/>
        <w:rPr>
          <w:lang w:val="en-US"/>
        </w:rPr>
      </w:pPr>
      <w:proofErr w:type="spellStart"/>
      <w:r w:rsidRPr="00E51457">
        <w:rPr>
          <w:lang w:val="en-GB"/>
        </w:rPr>
        <w:t>Azerkan</w:t>
      </w:r>
      <w:proofErr w:type="spellEnd"/>
      <w:r w:rsidRPr="00E51457">
        <w:rPr>
          <w:lang w:val="en-GB"/>
        </w:rPr>
        <w:t xml:space="preserve"> L, </w:t>
      </w:r>
      <w:proofErr w:type="spellStart"/>
      <w:r w:rsidRPr="00E51457">
        <w:rPr>
          <w:lang w:val="en-GB"/>
        </w:rPr>
        <w:t>Bengtsson</w:t>
      </w:r>
      <w:proofErr w:type="spellEnd"/>
      <w:r w:rsidRPr="00E51457">
        <w:rPr>
          <w:lang w:val="en-GB"/>
        </w:rPr>
        <w:t xml:space="preserve"> P, </w:t>
      </w:r>
      <w:r w:rsidRPr="00E51457">
        <w:rPr>
          <w:b/>
          <w:lang w:val="en-GB"/>
        </w:rPr>
        <w:t>Tømmerås K</w:t>
      </w:r>
      <w:r w:rsidRPr="00E51457">
        <w:rPr>
          <w:lang w:val="en-GB"/>
        </w:rPr>
        <w:t xml:space="preserve">, Li Z-Q, </w:t>
      </w:r>
      <w:proofErr w:type="spellStart"/>
      <w:r w:rsidRPr="00E51457">
        <w:rPr>
          <w:lang w:val="en-GB"/>
        </w:rPr>
        <w:t>Mårdh</w:t>
      </w:r>
      <w:proofErr w:type="spellEnd"/>
      <w:r w:rsidRPr="00E51457">
        <w:rPr>
          <w:lang w:val="en-GB"/>
        </w:rPr>
        <w:t xml:space="preserve"> S. Characterization of oxyntic glands isolated from the rat gastric mucosa. </w:t>
      </w:r>
      <w:r w:rsidRPr="0082725B">
        <w:rPr>
          <w:i/>
          <w:lang w:val="en-US"/>
        </w:rPr>
        <w:t xml:space="preserve">Comp </w:t>
      </w:r>
      <w:proofErr w:type="spellStart"/>
      <w:r w:rsidRPr="0082725B">
        <w:rPr>
          <w:i/>
          <w:lang w:val="en-US"/>
        </w:rPr>
        <w:t>Biochem</w:t>
      </w:r>
      <w:proofErr w:type="spellEnd"/>
      <w:r w:rsidRPr="0082725B">
        <w:rPr>
          <w:i/>
          <w:lang w:val="en-US"/>
        </w:rPr>
        <w:t xml:space="preserve"> </w:t>
      </w:r>
      <w:proofErr w:type="spellStart"/>
      <w:r w:rsidRPr="0082725B">
        <w:rPr>
          <w:i/>
          <w:lang w:val="en-US"/>
        </w:rPr>
        <w:t>Physiol</w:t>
      </w:r>
      <w:proofErr w:type="spellEnd"/>
      <w:r w:rsidR="002D4804">
        <w:rPr>
          <w:lang w:val="en-US"/>
        </w:rPr>
        <w:t xml:space="preserve"> 2001</w:t>
      </w:r>
      <w:proofErr w:type="gramStart"/>
      <w:r w:rsidR="002D4804">
        <w:rPr>
          <w:lang w:val="en-US"/>
        </w:rPr>
        <w:t>;128:349</w:t>
      </w:r>
      <w:proofErr w:type="gramEnd"/>
      <w:r w:rsidR="002D4804">
        <w:rPr>
          <w:lang w:val="en-US"/>
        </w:rPr>
        <w:t>-</w:t>
      </w:r>
      <w:r w:rsidRPr="0082725B">
        <w:rPr>
          <w:lang w:val="en-US"/>
        </w:rPr>
        <w:t>57.</w:t>
      </w:r>
    </w:p>
    <w:p w:rsidR="0011451F" w:rsidRPr="0082725B" w:rsidRDefault="0011451F" w:rsidP="0011451F">
      <w:pPr>
        <w:spacing w:after="0" w:line="240" w:lineRule="auto"/>
        <w:ind w:left="360"/>
        <w:jc w:val="both"/>
        <w:rPr>
          <w:lang w:val="en-US"/>
        </w:rPr>
      </w:pPr>
    </w:p>
    <w:p w:rsidR="0011451F" w:rsidRPr="00C13ED8" w:rsidRDefault="0011451F" w:rsidP="0011451F">
      <w:pPr>
        <w:numPr>
          <w:ilvl w:val="0"/>
          <w:numId w:val="4"/>
        </w:numPr>
        <w:spacing w:after="0" w:line="240" w:lineRule="auto"/>
        <w:jc w:val="both"/>
        <w:rPr>
          <w:b/>
          <w:lang w:val="en-GB"/>
        </w:rPr>
      </w:pPr>
      <w:r w:rsidRPr="00C13ED8">
        <w:rPr>
          <w:b/>
          <w:lang w:val="en-GB"/>
        </w:rPr>
        <w:t>Tømmerås K</w:t>
      </w:r>
      <w:r w:rsidRPr="00C13ED8">
        <w:rPr>
          <w:lang w:val="en-GB"/>
        </w:rPr>
        <w:t xml:space="preserve">, </w:t>
      </w:r>
      <w:proofErr w:type="spellStart"/>
      <w:r w:rsidRPr="00C13ED8">
        <w:rPr>
          <w:lang w:val="en-GB"/>
        </w:rPr>
        <w:t>Cabero</w:t>
      </w:r>
      <w:proofErr w:type="spellEnd"/>
      <w:r w:rsidRPr="00C13ED8">
        <w:rPr>
          <w:lang w:val="en-GB"/>
        </w:rPr>
        <w:t xml:space="preserve"> JL, </w:t>
      </w:r>
      <w:proofErr w:type="spellStart"/>
      <w:r w:rsidRPr="00C13ED8">
        <w:rPr>
          <w:lang w:val="en-GB"/>
        </w:rPr>
        <w:t>Mårdh</w:t>
      </w:r>
      <w:proofErr w:type="spellEnd"/>
      <w:r w:rsidRPr="00C13ED8">
        <w:rPr>
          <w:lang w:val="en-GB"/>
        </w:rPr>
        <w:t xml:space="preserve"> S. Expression of extracellular matrix proteins in the </w:t>
      </w:r>
      <w:proofErr w:type="spellStart"/>
      <w:r w:rsidRPr="00C13ED8">
        <w:rPr>
          <w:lang w:val="en-GB"/>
        </w:rPr>
        <w:t>fetal</w:t>
      </w:r>
      <w:proofErr w:type="spellEnd"/>
      <w:r w:rsidRPr="00C13ED8">
        <w:rPr>
          <w:lang w:val="en-GB"/>
        </w:rPr>
        <w:t xml:space="preserve"> rat gastric mucosa. </w:t>
      </w:r>
      <w:proofErr w:type="spellStart"/>
      <w:r w:rsidRPr="00C13ED8">
        <w:rPr>
          <w:i/>
          <w:lang w:val="en-GB"/>
        </w:rPr>
        <w:t>Anat</w:t>
      </w:r>
      <w:proofErr w:type="spellEnd"/>
      <w:r w:rsidRPr="00C13ED8">
        <w:rPr>
          <w:i/>
          <w:lang w:val="en-GB"/>
        </w:rPr>
        <w:t xml:space="preserve"> </w:t>
      </w:r>
      <w:proofErr w:type="spellStart"/>
      <w:r w:rsidRPr="00C13ED8">
        <w:rPr>
          <w:i/>
          <w:lang w:val="en-GB"/>
        </w:rPr>
        <w:t>Embryol</w:t>
      </w:r>
      <w:proofErr w:type="spellEnd"/>
      <w:r w:rsidR="002D4804">
        <w:rPr>
          <w:lang w:val="en-GB"/>
        </w:rPr>
        <w:t xml:space="preserve"> 2000</w:t>
      </w:r>
      <w:proofErr w:type="gramStart"/>
      <w:r w:rsidR="002D4804">
        <w:rPr>
          <w:lang w:val="en-GB"/>
        </w:rPr>
        <w:t>;201:149</w:t>
      </w:r>
      <w:proofErr w:type="gramEnd"/>
      <w:r w:rsidR="002D4804">
        <w:rPr>
          <w:lang w:val="en-GB"/>
        </w:rPr>
        <w:t>-</w:t>
      </w:r>
      <w:r w:rsidRPr="00C13ED8">
        <w:rPr>
          <w:lang w:val="en-GB"/>
        </w:rPr>
        <w:t>56.</w:t>
      </w:r>
    </w:p>
    <w:p w:rsidR="0011451F" w:rsidRPr="00C13ED8" w:rsidRDefault="0011451F" w:rsidP="0011451F">
      <w:pPr>
        <w:spacing w:after="0" w:line="240" w:lineRule="auto"/>
        <w:ind w:left="360"/>
        <w:jc w:val="both"/>
        <w:rPr>
          <w:b/>
          <w:lang w:val="en-GB"/>
        </w:rPr>
      </w:pPr>
    </w:p>
    <w:p w:rsidR="0011451F" w:rsidRPr="00FD10BE" w:rsidRDefault="0011451F" w:rsidP="0011451F">
      <w:pPr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E51457">
        <w:rPr>
          <w:b/>
          <w:lang w:val="en-GB"/>
        </w:rPr>
        <w:t>Tømmerås K</w:t>
      </w:r>
      <w:r w:rsidRPr="00E51457">
        <w:rPr>
          <w:lang w:val="en-GB"/>
        </w:rPr>
        <w:t xml:space="preserve">, Chen Y, </w:t>
      </w:r>
      <w:proofErr w:type="spellStart"/>
      <w:r w:rsidRPr="00E51457">
        <w:rPr>
          <w:lang w:val="en-GB"/>
        </w:rPr>
        <w:t>Rhedin</w:t>
      </w:r>
      <w:proofErr w:type="spellEnd"/>
      <w:r w:rsidRPr="00E51457">
        <w:rPr>
          <w:lang w:val="en-GB"/>
        </w:rPr>
        <w:t xml:space="preserve"> M, </w:t>
      </w:r>
      <w:proofErr w:type="spellStart"/>
      <w:r w:rsidRPr="00E51457">
        <w:rPr>
          <w:lang w:val="en-GB"/>
        </w:rPr>
        <w:t>Cabero</w:t>
      </w:r>
      <w:proofErr w:type="spellEnd"/>
      <w:r w:rsidRPr="00E51457">
        <w:rPr>
          <w:lang w:val="en-GB"/>
        </w:rPr>
        <w:t xml:space="preserve"> JL, </w:t>
      </w:r>
      <w:proofErr w:type="spellStart"/>
      <w:r w:rsidRPr="00E51457">
        <w:rPr>
          <w:lang w:val="en-GB"/>
        </w:rPr>
        <w:t>Mårdh</w:t>
      </w:r>
      <w:proofErr w:type="spellEnd"/>
      <w:r w:rsidRPr="00E51457">
        <w:rPr>
          <w:lang w:val="en-GB"/>
        </w:rPr>
        <w:t xml:space="preserve"> S. Proliferation and differentiation of cells from explants of </w:t>
      </w:r>
      <w:proofErr w:type="spellStart"/>
      <w:r w:rsidRPr="00E51457">
        <w:rPr>
          <w:lang w:val="en-GB"/>
        </w:rPr>
        <w:t>fetal</w:t>
      </w:r>
      <w:proofErr w:type="spellEnd"/>
      <w:r w:rsidRPr="00E51457">
        <w:rPr>
          <w:lang w:val="en-GB"/>
        </w:rPr>
        <w:t xml:space="preserve"> rat stomach. </w:t>
      </w:r>
      <w:proofErr w:type="spellStart"/>
      <w:r w:rsidRPr="00FD10BE">
        <w:rPr>
          <w:i/>
          <w:lang w:val="en-GB"/>
        </w:rPr>
        <w:t>Acta</w:t>
      </w:r>
      <w:proofErr w:type="spellEnd"/>
      <w:r w:rsidRPr="00FD10BE">
        <w:rPr>
          <w:i/>
          <w:lang w:val="en-GB"/>
        </w:rPr>
        <w:t xml:space="preserve"> </w:t>
      </w:r>
      <w:proofErr w:type="spellStart"/>
      <w:r w:rsidRPr="00FD10BE">
        <w:rPr>
          <w:i/>
          <w:lang w:val="en-GB"/>
        </w:rPr>
        <w:t>Physiol</w:t>
      </w:r>
      <w:proofErr w:type="spellEnd"/>
      <w:r w:rsidRPr="00FD10BE">
        <w:rPr>
          <w:i/>
          <w:lang w:val="en-GB"/>
        </w:rPr>
        <w:t xml:space="preserve"> </w:t>
      </w:r>
      <w:proofErr w:type="spellStart"/>
      <w:r w:rsidRPr="00FD10BE">
        <w:rPr>
          <w:i/>
          <w:lang w:val="en-GB"/>
        </w:rPr>
        <w:t>Scand</w:t>
      </w:r>
      <w:proofErr w:type="spellEnd"/>
      <w:r w:rsidR="002D4804">
        <w:rPr>
          <w:lang w:val="en-GB"/>
        </w:rPr>
        <w:t xml:space="preserve"> 1997</w:t>
      </w:r>
      <w:proofErr w:type="gramStart"/>
      <w:r w:rsidR="002D4804">
        <w:rPr>
          <w:lang w:val="en-GB"/>
        </w:rPr>
        <w:t>;159:155</w:t>
      </w:r>
      <w:proofErr w:type="gramEnd"/>
      <w:r w:rsidR="002D4804">
        <w:rPr>
          <w:lang w:val="en-GB"/>
        </w:rPr>
        <w:t>-</w:t>
      </w:r>
      <w:r w:rsidRPr="00FD10BE">
        <w:rPr>
          <w:lang w:val="en-GB"/>
        </w:rPr>
        <w:t>61.</w:t>
      </w:r>
    </w:p>
    <w:p w:rsidR="0011451F" w:rsidRPr="00E51457" w:rsidRDefault="0011451F" w:rsidP="0011451F">
      <w:pPr>
        <w:jc w:val="both"/>
        <w:rPr>
          <w:lang w:val="en-GB"/>
        </w:rPr>
      </w:pPr>
    </w:p>
    <w:p w:rsidR="0011451F" w:rsidRPr="003A6372" w:rsidRDefault="0011451F" w:rsidP="0011451F">
      <w:pPr>
        <w:rPr>
          <w:lang w:val="en-GB"/>
        </w:rPr>
      </w:pPr>
    </w:p>
    <w:p w:rsidR="0011451F" w:rsidRPr="00095CAC" w:rsidRDefault="0011451F" w:rsidP="0011451F">
      <w:pPr>
        <w:rPr>
          <w:lang w:val="en-GB"/>
        </w:rPr>
      </w:pPr>
    </w:p>
    <w:p w:rsidR="003A6372" w:rsidRDefault="003A6372" w:rsidP="003A6372"/>
    <w:p w:rsidR="0011451F" w:rsidRDefault="0011451F" w:rsidP="003A6372"/>
    <w:p w:rsidR="0011451F" w:rsidRDefault="0011451F" w:rsidP="003A6372"/>
    <w:sectPr w:rsidR="0011451F" w:rsidSect="00617A33"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A47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AB5661"/>
    <w:multiLevelType w:val="hybridMultilevel"/>
    <w:tmpl w:val="20A00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F45DB8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D982576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DF107AC"/>
    <w:multiLevelType w:val="hybridMultilevel"/>
    <w:tmpl w:val="FAA650A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816B6"/>
    <w:multiLevelType w:val="singleLevel"/>
    <w:tmpl w:val="956CF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218F26A4"/>
    <w:multiLevelType w:val="multilevel"/>
    <w:tmpl w:val="26943F68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3749BB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49725FE"/>
    <w:multiLevelType w:val="multilevel"/>
    <w:tmpl w:val="62420DE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7D31FC3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5BF3AA8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5EC05F0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0B44DC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A5553A0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AB839A0"/>
    <w:multiLevelType w:val="singleLevel"/>
    <w:tmpl w:val="B69AD5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3"/>
  </w:num>
  <w:num w:numId="12">
    <w:abstractNumId w:val="11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2E"/>
    <w:rsid w:val="00014C0E"/>
    <w:rsid w:val="00047862"/>
    <w:rsid w:val="0011451F"/>
    <w:rsid w:val="0015124E"/>
    <w:rsid w:val="00174976"/>
    <w:rsid w:val="00196237"/>
    <w:rsid w:val="0023370E"/>
    <w:rsid w:val="00242C2E"/>
    <w:rsid w:val="00271E15"/>
    <w:rsid w:val="002B1D7F"/>
    <w:rsid w:val="002D4804"/>
    <w:rsid w:val="003A4E22"/>
    <w:rsid w:val="003A6372"/>
    <w:rsid w:val="004C1D75"/>
    <w:rsid w:val="004C6219"/>
    <w:rsid w:val="004C685B"/>
    <w:rsid w:val="004E0854"/>
    <w:rsid w:val="0054349E"/>
    <w:rsid w:val="00617A33"/>
    <w:rsid w:val="00623334"/>
    <w:rsid w:val="006500F7"/>
    <w:rsid w:val="00670A6A"/>
    <w:rsid w:val="00711408"/>
    <w:rsid w:val="007A44F4"/>
    <w:rsid w:val="007A5DCB"/>
    <w:rsid w:val="007B16E6"/>
    <w:rsid w:val="0082725B"/>
    <w:rsid w:val="008325A0"/>
    <w:rsid w:val="00884BFD"/>
    <w:rsid w:val="008E2A29"/>
    <w:rsid w:val="008F228A"/>
    <w:rsid w:val="00900F72"/>
    <w:rsid w:val="009F6F02"/>
    <w:rsid w:val="00A42AC6"/>
    <w:rsid w:val="00AB0CE0"/>
    <w:rsid w:val="00B010F1"/>
    <w:rsid w:val="00B14AD1"/>
    <w:rsid w:val="00B4609B"/>
    <w:rsid w:val="00BB13D0"/>
    <w:rsid w:val="00BC135E"/>
    <w:rsid w:val="00CA7AD6"/>
    <w:rsid w:val="00D30171"/>
    <w:rsid w:val="00D33D4C"/>
    <w:rsid w:val="00DB5245"/>
    <w:rsid w:val="00DD0E4B"/>
    <w:rsid w:val="00DD1EE4"/>
    <w:rsid w:val="00E01F7A"/>
    <w:rsid w:val="00EB030A"/>
    <w:rsid w:val="00F95770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C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F02"/>
    <w:pPr>
      <w:ind w:left="720"/>
      <w:contextualSpacing/>
    </w:pPr>
  </w:style>
  <w:style w:type="paragraph" w:styleId="NoSpacing">
    <w:name w:val="No Spacing"/>
    <w:uiPriority w:val="1"/>
    <w:qFormat/>
    <w:rsid w:val="007B16E6"/>
    <w:pPr>
      <w:spacing w:after="0" w:line="240" w:lineRule="auto"/>
    </w:pPr>
  </w:style>
  <w:style w:type="paragraph" w:customStyle="1" w:styleId="title1">
    <w:name w:val="title1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nb-NO"/>
    </w:rPr>
  </w:style>
  <w:style w:type="paragraph" w:customStyle="1" w:styleId="desc2">
    <w:name w:val="desc2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details1">
    <w:name w:val="details1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jrnl">
    <w:name w:val="jrnl"/>
    <w:basedOn w:val="DefaultParagraphFont"/>
    <w:rsid w:val="00271E15"/>
  </w:style>
  <w:style w:type="paragraph" w:styleId="BalloonText">
    <w:name w:val="Balloon Text"/>
    <w:basedOn w:val="Normal"/>
    <w:link w:val="BalloonTextChar"/>
    <w:uiPriority w:val="99"/>
    <w:semiHidden/>
    <w:unhideWhenUsed/>
    <w:rsid w:val="00F9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C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F02"/>
    <w:pPr>
      <w:ind w:left="720"/>
      <w:contextualSpacing/>
    </w:pPr>
  </w:style>
  <w:style w:type="paragraph" w:styleId="NoSpacing">
    <w:name w:val="No Spacing"/>
    <w:uiPriority w:val="1"/>
    <w:qFormat/>
    <w:rsid w:val="007B16E6"/>
    <w:pPr>
      <w:spacing w:after="0" w:line="240" w:lineRule="auto"/>
    </w:pPr>
  </w:style>
  <w:style w:type="paragraph" w:customStyle="1" w:styleId="title1">
    <w:name w:val="title1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nb-NO"/>
    </w:rPr>
  </w:style>
  <w:style w:type="paragraph" w:customStyle="1" w:styleId="desc2">
    <w:name w:val="desc2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nb-NO"/>
    </w:rPr>
  </w:style>
  <w:style w:type="paragraph" w:customStyle="1" w:styleId="details1">
    <w:name w:val="details1"/>
    <w:basedOn w:val="Normal"/>
    <w:rsid w:val="00271E15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jrnl">
    <w:name w:val="jrnl"/>
    <w:basedOn w:val="DefaultParagraphFont"/>
    <w:rsid w:val="00271E15"/>
  </w:style>
  <w:style w:type="paragraph" w:styleId="BalloonText">
    <w:name w:val="Balloon Text"/>
    <w:basedOn w:val="Normal"/>
    <w:link w:val="BalloonTextChar"/>
    <w:uiPriority w:val="99"/>
    <w:semiHidden/>
    <w:unhideWhenUsed/>
    <w:rsid w:val="00F9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5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89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3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831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7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in.tommeras@ntnu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1068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Tømmerås</dc:creator>
  <cp:lastModifiedBy>Karin Tømmerås</cp:lastModifiedBy>
  <cp:revision>2</cp:revision>
  <cp:lastPrinted>2015-11-05T10:20:00Z</cp:lastPrinted>
  <dcterms:created xsi:type="dcterms:W3CDTF">2016-04-27T13:38:00Z</dcterms:created>
  <dcterms:modified xsi:type="dcterms:W3CDTF">2016-04-27T13:38:00Z</dcterms:modified>
</cp:coreProperties>
</file>