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22859" w14:textId="1BB630B7" w:rsidR="00261B3C" w:rsidRPr="00261B3C" w:rsidRDefault="00261B3C" w:rsidP="00261B3C">
      <w:pPr>
        <w:rPr>
          <w:lang w:val="en-US"/>
        </w:rPr>
      </w:pPr>
      <w:r w:rsidRPr="00165FD3">
        <w:rPr>
          <w:rStyle w:val="longtext"/>
          <w:rFonts w:ascii="Arial" w:hAnsi="Arial" w:cs="Arial"/>
          <w:b/>
          <w:sz w:val="40"/>
          <w:szCs w:val="40"/>
          <w:shd w:val="clear" w:color="auto" w:fill="FFFFFF"/>
          <w:lang w:val="en-US"/>
        </w:rPr>
        <w:t>Curriculum vitae</w:t>
      </w:r>
    </w:p>
    <w:p w14:paraId="21A298B4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Name: Arne Solberg</w:t>
      </w:r>
    </w:p>
    <w:p w14:paraId="75C8F7F8" w14:textId="0F373102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Born: 25 May 1962</w:t>
      </w:r>
    </w:p>
    <w:p w14:paraId="39DDE958" w14:textId="535FCDCD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Address: Furuve</w:t>
      </w:r>
      <w:r>
        <w:rPr>
          <w:lang w:val="en-US"/>
        </w:rPr>
        <w:t>g</w:t>
      </w:r>
      <w:r w:rsidRPr="00261B3C">
        <w:rPr>
          <w:lang w:val="en-US"/>
        </w:rPr>
        <w:t xml:space="preserve">en 23, 7058 </w:t>
      </w:r>
      <w:r>
        <w:rPr>
          <w:lang w:val="en-US"/>
        </w:rPr>
        <w:t>Charlottenlund</w:t>
      </w:r>
    </w:p>
    <w:p w14:paraId="114D9F60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Email: arne.solberg@stolav.no/arne.solberg@ntnu.no/arne.solberg01@gmail.com</w:t>
      </w:r>
    </w:p>
    <w:p w14:paraId="69E7E783" w14:textId="77777777" w:rsidR="00261B3C" w:rsidRPr="00261B3C" w:rsidRDefault="00261B3C" w:rsidP="00261B3C">
      <w:pPr>
        <w:rPr>
          <w:lang w:val="en-US"/>
        </w:rPr>
      </w:pPr>
    </w:p>
    <w:p w14:paraId="00A96AEE" w14:textId="77777777" w:rsidR="00261B3C" w:rsidRPr="00261B3C" w:rsidRDefault="00261B3C" w:rsidP="00261B3C">
      <w:pPr>
        <w:rPr>
          <w:lang w:val="en-US"/>
        </w:rPr>
      </w:pPr>
    </w:p>
    <w:p w14:paraId="7E77D3DF" w14:textId="77777777" w:rsidR="00261B3C" w:rsidRPr="00261B3C" w:rsidRDefault="00261B3C" w:rsidP="00261B3C">
      <w:pPr>
        <w:rPr>
          <w:b/>
          <w:bCs/>
          <w:lang w:val="en-US"/>
        </w:rPr>
      </w:pPr>
      <w:r w:rsidRPr="00261B3C">
        <w:rPr>
          <w:b/>
          <w:bCs/>
          <w:lang w:val="en-US"/>
        </w:rPr>
        <w:t>Education</w:t>
      </w:r>
    </w:p>
    <w:p w14:paraId="0C0F0388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1982: Studies in mathematics and physics, University of Trondheim</w:t>
      </w:r>
    </w:p>
    <w:p w14:paraId="2AC65C48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1983: Studies in chemistry and biology, University of Tromsø.</w:t>
      </w:r>
    </w:p>
    <w:p w14:paraId="1E807403" w14:textId="46A096B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1984–1990: Study of </w:t>
      </w:r>
      <w:r w:rsidR="00EE1CE7">
        <w:rPr>
          <w:lang w:val="en-US"/>
        </w:rPr>
        <w:t>m</w:t>
      </w:r>
      <w:r w:rsidRPr="00261B3C">
        <w:rPr>
          <w:lang w:val="en-US"/>
        </w:rPr>
        <w:t>edicine, University of Tromsø.</w:t>
      </w:r>
    </w:p>
    <w:p w14:paraId="39F4ECDA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1990: Cand. Med., University of Tromsø</w:t>
      </w:r>
    </w:p>
    <w:p w14:paraId="24D31CF3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1999: Specialist in medical oncology and radiation therapy.</w:t>
      </w:r>
    </w:p>
    <w:p w14:paraId="74AA2A02" w14:textId="61CC0275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2011: Ph.D. in clinical medicine, Norwegian University of Science and Technology (NTNU). Dissertation title: Outcome Assessments in non-metastatic prostate cancer.</w:t>
      </w:r>
    </w:p>
    <w:p w14:paraId="5D802DE4" w14:textId="77777777" w:rsid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2015: NTNU </w:t>
      </w:r>
      <w:r>
        <w:rPr>
          <w:lang w:val="en-US"/>
        </w:rPr>
        <w:t>VIDERE</w:t>
      </w:r>
      <w:r w:rsidRPr="00261B3C">
        <w:rPr>
          <w:lang w:val="en-US"/>
        </w:rPr>
        <w:t>. Management and strategy - Trondheim autumn 2015 (IØ6501). 7.5 credits Grade A.</w:t>
      </w:r>
    </w:p>
    <w:p w14:paraId="52F17164" w14:textId="77777777" w:rsidR="000A618A" w:rsidRDefault="000A618A" w:rsidP="00261B3C">
      <w:pPr>
        <w:rPr>
          <w:lang w:val="en-US"/>
        </w:rPr>
      </w:pPr>
    </w:p>
    <w:p w14:paraId="38A14FA4" w14:textId="7C57B3E4" w:rsidR="00261B3C" w:rsidRPr="00261B3C" w:rsidRDefault="00261B3C" w:rsidP="00261B3C">
      <w:pPr>
        <w:rPr>
          <w:b/>
          <w:bCs/>
          <w:lang w:val="en-US"/>
        </w:rPr>
      </w:pPr>
      <w:r w:rsidRPr="00261B3C">
        <w:rPr>
          <w:b/>
          <w:bCs/>
          <w:lang w:val="en-US"/>
        </w:rPr>
        <w:t>Previous positions</w:t>
      </w:r>
    </w:p>
    <w:p w14:paraId="05BDB076" w14:textId="4C2BFF58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1990–1991: </w:t>
      </w:r>
      <w:r>
        <w:rPr>
          <w:lang w:val="en-US"/>
        </w:rPr>
        <w:t>Internship in internal medicine, surgery</w:t>
      </w:r>
      <w:r w:rsidR="00A11168">
        <w:rPr>
          <w:lang w:val="en-US"/>
        </w:rPr>
        <w:t xml:space="preserve"> and general practice</w:t>
      </w:r>
      <w:r w:rsidRPr="00261B3C">
        <w:rPr>
          <w:lang w:val="en-US"/>
        </w:rPr>
        <w:t>: Levanger hospital and Leksvik municipality.</w:t>
      </w:r>
    </w:p>
    <w:p w14:paraId="524FE581" w14:textId="6EA8BFB4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1992–1993: Conscript </w:t>
      </w:r>
      <w:r w:rsidR="00A11168">
        <w:rPr>
          <w:lang w:val="en-US"/>
        </w:rPr>
        <w:t>physician</w:t>
      </w:r>
      <w:r w:rsidRPr="00261B3C">
        <w:rPr>
          <w:lang w:val="en-US"/>
        </w:rPr>
        <w:t xml:space="preserve"> at the surgical outpatient clinic, Troms Military Hospital.</w:t>
      </w:r>
    </w:p>
    <w:p w14:paraId="372FEEC4" w14:textId="77777777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1993–1994: General practitioner Målselv Municipality</w:t>
      </w:r>
    </w:p>
    <w:p w14:paraId="07278B30" w14:textId="2831F6C1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1994–1998: </w:t>
      </w:r>
      <w:bookmarkStart w:id="0" w:name="_Hlk149735234"/>
      <w:r w:rsidR="00A11168">
        <w:rPr>
          <w:lang w:val="en-US"/>
        </w:rPr>
        <w:t>Resident</w:t>
      </w:r>
      <w:bookmarkEnd w:id="0"/>
      <w:r w:rsidRPr="00261B3C">
        <w:rPr>
          <w:lang w:val="en-US"/>
        </w:rPr>
        <w:t xml:space="preserve"> physician, Cancer Department, </w:t>
      </w:r>
      <w:r w:rsidR="00A11168" w:rsidRPr="00A11168">
        <w:rPr>
          <w:lang w:val="en-US"/>
        </w:rPr>
        <w:t>Tromsø University Hospital</w:t>
      </w:r>
    </w:p>
    <w:p w14:paraId="6C53FE00" w14:textId="66E747D1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1998–1999: </w:t>
      </w:r>
      <w:r w:rsidR="00A11168" w:rsidRPr="00A11168">
        <w:rPr>
          <w:lang w:val="en-US"/>
        </w:rPr>
        <w:t>Resident</w:t>
      </w:r>
      <w:r w:rsidRPr="00261B3C">
        <w:rPr>
          <w:lang w:val="en-US"/>
        </w:rPr>
        <w:t xml:space="preserve"> physician, </w:t>
      </w:r>
      <w:r w:rsidR="00A11168">
        <w:rPr>
          <w:lang w:val="en-US"/>
        </w:rPr>
        <w:t xml:space="preserve">Department of Internal </w:t>
      </w:r>
      <w:r w:rsidR="00A11168" w:rsidRPr="00261B3C">
        <w:rPr>
          <w:lang w:val="en-US"/>
        </w:rPr>
        <w:t>Medi</w:t>
      </w:r>
      <w:r w:rsidR="00A11168">
        <w:rPr>
          <w:lang w:val="en-US"/>
        </w:rPr>
        <w:t>cine</w:t>
      </w:r>
      <w:r w:rsidRPr="00261B3C">
        <w:rPr>
          <w:lang w:val="en-US"/>
        </w:rPr>
        <w:t xml:space="preserve">, </w:t>
      </w:r>
      <w:bookmarkStart w:id="1" w:name="_Hlk149735348"/>
      <w:r w:rsidR="00A11168" w:rsidRPr="00A11168">
        <w:rPr>
          <w:lang w:val="en-US"/>
        </w:rPr>
        <w:t xml:space="preserve">Tromsø </w:t>
      </w:r>
      <w:r w:rsidRPr="00261B3C">
        <w:rPr>
          <w:lang w:val="en-US"/>
        </w:rPr>
        <w:t>University Hospital</w:t>
      </w:r>
      <w:bookmarkEnd w:id="1"/>
    </w:p>
    <w:p w14:paraId="6F460AA3" w14:textId="2E9DEE48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1999–2016 (Nov): Senior physician at the cancer clinic, St. Olavs Hospital. Main responsibility for oncological treatment of urogenital cancer and sarcoma</w:t>
      </w:r>
    </w:p>
    <w:p w14:paraId="0A808475" w14:textId="2671448B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2000–2002: University lecturer in clinical oncology, </w:t>
      </w:r>
      <w:r w:rsidR="00A11168">
        <w:rPr>
          <w:lang w:val="en-US"/>
        </w:rPr>
        <w:t>Faculty of Medicine</w:t>
      </w:r>
      <w:r w:rsidRPr="00261B3C">
        <w:rPr>
          <w:lang w:val="en-US"/>
        </w:rPr>
        <w:t>, NTNU.</w:t>
      </w:r>
    </w:p>
    <w:p w14:paraId="1DA1E60C" w14:textId="10F1C059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2008: Medically responsible/acting head of department winter/spring, </w:t>
      </w:r>
      <w:r w:rsidR="00165FD3">
        <w:rPr>
          <w:lang w:val="en-US"/>
        </w:rPr>
        <w:t xml:space="preserve">the </w:t>
      </w:r>
      <w:r w:rsidRPr="00261B3C">
        <w:rPr>
          <w:lang w:val="en-US"/>
        </w:rPr>
        <w:t>Cancer Department, St. Olavs Hospital</w:t>
      </w:r>
    </w:p>
    <w:p w14:paraId="7EE571FE" w14:textId="7A639D2D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2008–2010: Deputy medical officer/head of department, Cancer Department, St. Olavs Hospital</w:t>
      </w:r>
    </w:p>
    <w:p w14:paraId="6534735C" w14:textId="46FB02E3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2010–2015: Head of </w:t>
      </w:r>
      <w:r w:rsidR="00A11168">
        <w:rPr>
          <w:lang w:val="en-US"/>
        </w:rPr>
        <w:t>B</w:t>
      </w:r>
      <w:r w:rsidRPr="00261B3C">
        <w:rPr>
          <w:lang w:val="en-US"/>
        </w:rPr>
        <w:t xml:space="preserve">ed </w:t>
      </w:r>
      <w:r w:rsidR="00A11168">
        <w:rPr>
          <w:lang w:val="en-US"/>
        </w:rPr>
        <w:t>A</w:t>
      </w:r>
      <w:r w:rsidRPr="00261B3C">
        <w:rPr>
          <w:lang w:val="en-US"/>
        </w:rPr>
        <w:t xml:space="preserve">rea </w:t>
      </w:r>
      <w:r w:rsidR="000A618A">
        <w:rPr>
          <w:lang w:val="en-US"/>
        </w:rPr>
        <w:t>D</w:t>
      </w:r>
      <w:r w:rsidRPr="00261B3C">
        <w:rPr>
          <w:lang w:val="en-US"/>
        </w:rPr>
        <w:t xml:space="preserve">epartment, Cancer Clinic </w:t>
      </w:r>
      <w:r w:rsidR="00A11168" w:rsidRPr="00A11168">
        <w:rPr>
          <w:lang w:val="en-US"/>
        </w:rPr>
        <w:t>St. Olavs Hospital</w:t>
      </w:r>
    </w:p>
    <w:p w14:paraId="5637E242" w14:textId="0C8D8B44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lastRenderedPageBreak/>
        <w:t xml:space="preserve">2013–2016: Deputy </w:t>
      </w:r>
      <w:bookmarkStart w:id="2" w:name="_Hlk149735966"/>
      <w:r w:rsidRPr="00261B3C">
        <w:rPr>
          <w:lang w:val="en-US"/>
        </w:rPr>
        <w:t xml:space="preserve">head of </w:t>
      </w:r>
      <w:r w:rsidR="000A618A">
        <w:rPr>
          <w:lang w:val="en-US"/>
        </w:rPr>
        <w:t>the</w:t>
      </w:r>
      <w:r w:rsidRPr="00261B3C">
        <w:rPr>
          <w:lang w:val="en-US"/>
        </w:rPr>
        <w:t xml:space="preserve"> </w:t>
      </w:r>
      <w:r w:rsidR="000A618A">
        <w:rPr>
          <w:lang w:val="en-US"/>
        </w:rPr>
        <w:t>C</w:t>
      </w:r>
      <w:r w:rsidRPr="00261B3C">
        <w:rPr>
          <w:lang w:val="en-US"/>
        </w:rPr>
        <w:t xml:space="preserve">ancer </w:t>
      </w:r>
      <w:r w:rsidR="000A618A">
        <w:rPr>
          <w:lang w:val="en-US"/>
        </w:rPr>
        <w:t>C</w:t>
      </w:r>
      <w:r w:rsidRPr="00261B3C">
        <w:rPr>
          <w:lang w:val="en-US"/>
        </w:rPr>
        <w:t>linic</w:t>
      </w:r>
      <w:r w:rsidR="000A618A">
        <w:rPr>
          <w:lang w:val="en-US"/>
        </w:rPr>
        <w:t>,</w:t>
      </w:r>
      <w:r w:rsidRPr="00261B3C">
        <w:rPr>
          <w:lang w:val="en-US"/>
        </w:rPr>
        <w:t xml:space="preserve"> St. Olavs Hospital</w:t>
      </w:r>
      <w:bookmarkEnd w:id="2"/>
    </w:p>
    <w:p w14:paraId="63206B24" w14:textId="73B990C0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>2015–2023: Head of Department of Physicians, Cancer Clinic St. Olavs Hospital</w:t>
      </w:r>
    </w:p>
    <w:p w14:paraId="40D05704" w14:textId="40F29456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2016 (January–April): Appointed </w:t>
      </w:r>
      <w:r w:rsidR="000A618A" w:rsidRPr="000A618A">
        <w:rPr>
          <w:lang w:val="en-US"/>
        </w:rPr>
        <w:t xml:space="preserve">head of </w:t>
      </w:r>
      <w:bookmarkStart w:id="3" w:name="_Hlk150349403"/>
      <w:r w:rsidR="000A618A" w:rsidRPr="000A618A">
        <w:rPr>
          <w:lang w:val="en-US"/>
        </w:rPr>
        <w:t>the Cancer Clinic, St. Olavs Hospital</w:t>
      </w:r>
      <w:bookmarkEnd w:id="3"/>
    </w:p>
    <w:p w14:paraId="0835C371" w14:textId="2750091B" w:rsid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2016 (Nov)–2023 (June): Head of </w:t>
      </w:r>
      <w:r w:rsidR="00165FD3">
        <w:rPr>
          <w:lang w:val="en-US"/>
        </w:rPr>
        <w:t>the</w:t>
      </w:r>
      <w:r w:rsidRPr="00261B3C">
        <w:rPr>
          <w:lang w:val="en-US"/>
        </w:rPr>
        <w:t xml:space="preserve"> Cancer Clinic</w:t>
      </w:r>
      <w:r w:rsidR="00165FD3">
        <w:rPr>
          <w:lang w:val="en-US"/>
        </w:rPr>
        <w:t>,</w:t>
      </w:r>
      <w:r w:rsidRPr="00261B3C">
        <w:rPr>
          <w:lang w:val="en-US"/>
        </w:rPr>
        <w:t xml:space="preserve"> St. Olavs Hospital</w:t>
      </w:r>
    </w:p>
    <w:p w14:paraId="66D52117" w14:textId="6AA8AE7D" w:rsidR="000A618A" w:rsidRDefault="000A618A" w:rsidP="000A618A">
      <w:pPr>
        <w:rPr>
          <w:lang w:val="en-US"/>
        </w:rPr>
      </w:pPr>
      <w:r w:rsidRPr="000A618A">
        <w:rPr>
          <w:lang w:val="en-US"/>
        </w:rPr>
        <w:t>2017–2023 (September): Associate Professor II, Department of Clinical and Molecular Medicine (IKOM), NTNU (10% position)</w:t>
      </w:r>
    </w:p>
    <w:p w14:paraId="7703F823" w14:textId="77777777" w:rsidR="000A618A" w:rsidRPr="000A618A" w:rsidRDefault="000A618A" w:rsidP="000A618A">
      <w:pPr>
        <w:rPr>
          <w:lang w:val="en-US"/>
        </w:rPr>
      </w:pPr>
    </w:p>
    <w:p w14:paraId="3D109BD9" w14:textId="761BCB9A" w:rsidR="00261B3C" w:rsidRPr="000A618A" w:rsidRDefault="00261B3C" w:rsidP="00261B3C">
      <w:pPr>
        <w:rPr>
          <w:b/>
          <w:bCs/>
          <w:lang w:val="en-US"/>
        </w:rPr>
      </w:pPr>
      <w:r w:rsidRPr="000A618A">
        <w:rPr>
          <w:b/>
          <w:bCs/>
          <w:lang w:val="en-US"/>
        </w:rPr>
        <w:t>Current positions</w:t>
      </w:r>
    </w:p>
    <w:p w14:paraId="58E58182" w14:textId="447A0DF3" w:rsidR="00261B3C" w:rsidRPr="00261B3C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2023–: Researcher, </w:t>
      </w:r>
      <w:bookmarkStart w:id="4" w:name="_Hlk149736233"/>
      <w:r w:rsidR="000A618A">
        <w:rPr>
          <w:lang w:val="en-US"/>
        </w:rPr>
        <w:t xml:space="preserve">Department of Clinical and Molecular Medicine </w:t>
      </w:r>
      <w:bookmarkStart w:id="5" w:name="_Hlk150351020"/>
      <w:r w:rsidRPr="00261B3C">
        <w:rPr>
          <w:lang w:val="en-US"/>
        </w:rPr>
        <w:t>IKOM</w:t>
      </w:r>
      <w:bookmarkEnd w:id="4"/>
      <w:r w:rsidRPr="00261B3C">
        <w:rPr>
          <w:lang w:val="en-US"/>
        </w:rPr>
        <w:t xml:space="preserve">, NTNU </w:t>
      </w:r>
      <w:bookmarkEnd w:id="5"/>
      <w:r w:rsidRPr="00261B3C">
        <w:rPr>
          <w:lang w:val="en-US"/>
        </w:rPr>
        <w:t>(50% position)</w:t>
      </w:r>
    </w:p>
    <w:p w14:paraId="5EA427B1" w14:textId="19760583" w:rsidR="00075FAD" w:rsidRDefault="00261B3C" w:rsidP="00261B3C">
      <w:pPr>
        <w:rPr>
          <w:lang w:val="en-US"/>
        </w:rPr>
      </w:pPr>
      <w:r w:rsidRPr="00261B3C">
        <w:rPr>
          <w:lang w:val="en-US"/>
        </w:rPr>
        <w:t xml:space="preserve">2023–: Senior physician, </w:t>
      </w:r>
      <w:r w:rsidR="00165FD3" w:rsidRPr="00165FD3">
        <w:rPr>
          <w:lang w:val="en-US"/>
        </w:rPr>
        <w:t>the Cancer Clinic, St. Olavs Hospital</w:t>
      </w:r>
      <w:r w:rsidRPr="00261B3C">
        <w:rPr>
          <w:lang w:val="en-US"/>
        </w:rPr>
        <w:t xml:space="preserve"> (50% position)</w:t>
      </w:r>
    </w:p>
    <w:p w14:paraId="6A9A975F" w14:textId="77777777" w:rsidR="00165FD3" w:rsidRDefault="00165FD3" w:rsidP="00261B3C">
      <w:pPr>
        <w:rPr>
          <w:lang w:val="en-US"/>
        </w:rPr>
      </w:pPr>
    </w:p>
    <w:p w14:paraId="7BDC4424" w14:textId="6BCA03BD" w:rsidR="00165FD3" w:rsidRDefault="00165FD3" w:rsidP="00261B3C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Pr="00165FD3">
        <w:rPr>
          <w:b/>
          <w:bCs/>
          <w:lang w:val="en-US"/>
        </w:rPr>
        <w:t>ssignments</w:t>
      </w:r>
    </w:p>
    <w:p w14:paraId="19F9B0FE" w14:textId="7B7A0C36" w:rsidR="00165FD3" w:rsidRPr="00165FD3" w:rsidRDefault="00165FD3" w:rsidP="00165FD3">
      <w:pPr>
        <w:rPr>
          <w:lang w:val="en-US"/>
        </w:rPr>
      </w:pPr>
      <w:r w:rsidRPr="00165FD3">
        <w:rPr>
          <w:lang w:val="en-US"/>
        </w:rPr>
        <w:t xml:space="preserve">2003–2016: Member of the working committee </w:t>
      </w:r>
      <w:r>
        <w:rPr>
          <w:lang w:val="en-US"/>
        </w:rPr>
        <w:t>of</w:t>
      </w:r>
      <w:r w:rsidRPr="00165FD3">
        <w:rPr>
          <w:lang w:val="en-US"/>
        </w:rPr>
        <w:t xml:space="preserve"> the Swedish-Norwegian Testicular Cancer Group (SWENOTECA)</w:t>
      </w:r>
    </w:p>
    <w:p w14:paraId="16CB0627" w14:textId="77777777" w:rsidR="00165FD3" w:rsidRPr="00165FD3" w:rsidRDefault="00165FD3" w:rsidP="00165FD3">
      <w:pPr>
        <w:rPr>
          <w:lang w:val="en-US"/>
        </w:rPr>
      </w:pPr>
      <w:r w:rsidRPr="00165FD3">
        <w:rPr>
          <w:lang w:val="en-US"/>
        </w:rPr>
        <w:t>2011–2015: Leader of the editorial group for national guidelines for diagnostics, follow-up and treatment of prostate cancer.</w:t>
      </w:r>
    </w:p>
    <w:p w14:paraId="05B7B54D" w14:textId="77777777" w:rsidR="00165FD3" w:rsidRPr="00165FD3" w:rsidRDefault="00165FD3" w:rsidP="00165FD3">
      <w:pPr>
        <w:rPr>
          <w:lang w:val="en-US"/>
        </w:rPr>
      </w:pPr>
      <w:r w:rsidRPr="00165FD3">
        <w:rPr>
          <w:lang w:val="en-US"/>
        </w:rPr>
        <w:t>2011–2016: Board member Norwegian Urological Cancer Group (NUCG)</w:t>
      </w:r>
    </w:p>
    <w:p w14:paraId="3A540897" w14:textId="77777777" w:rsidR="00165FD3" w:rsidRDefault="00165FD3" w:rsidP="00261B3C">
      <w:pPr>
        <w:rPr>
          <w:lang w:val="en-US"/>
        </w:rPr>
      </w:pPr>
    </w:p>
    <w:p w14:paraId="29CED241" w14:textId="02D93F2F" w:rsidR="00165FD3" w:rsidRPr="00522581" w:rsidRDefault="00165FD3" w:rsidP="00261B3C">
      <w:pPr>
        <w:rPr>
          <w:b/>
          <w:bCs/>
          <w:lang w:val="en-US"/>
        </w:rPr>
      </w:pPr>
      <w:r w:rsidRPr="00522581">
        <w:rPr>
          <w:b/>
          <w:bCs/>
          <w:lang w:val="en-US"/>
        </w:rPr>
        <w:t>PhD supervision</w:t>
      </w:r>
    </w:p>
    <w:p w14:paraId="7E7B0835" w14:textId="67B9C69F" w:rsidR="00165FD3" w:rsidRDefault="00F30E3A" w:rsidP="00F30E3A">
      <w:pPr>
        <w:ind w:left="1416" w:hanging="1416"/>
        <w:rPr>
          <w:lang w:val="en-US"/>
        </w:rPr>
      </w:pPr>
      <w:r>
        <w:rPr>
          <w:lang w:val="en-US"/>
        </w:rPr>
        <w:t>2016</w:t>
      </w:r>
      <w:bookmarkStart w:id="6" w:name="_Hlk150351069"/>
      <w:r>
        <w:rPr>
          <w:lang w:val="en-US"/>
        </w:rPr>
        <w:t>–</w:t>
      </w:r>
      <w:bookmarkEnd w:id="6"/>
      <w:r>
        <w:rPr>
          <w:lang w:val="en-US"/>
        </w:rPr>
        <w:t>2019</w:t>
      </w:r>
      <w:r w:rsidR="001555AA">
        <w:rPr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tab/>
      </w:r>
      <w:bookmarkStart w:id="7" w:name="_Hlk150350831"/>
      <w:r>
        <w:rPr>
          <w:lang w:val="en-US"/>
        </w:rPr>
        <w:t xml:space="preserve">Co-supervisor: </w:t>
      </w:r>
      <w:bookmarkEnd w:id="7"/>
      <w:r>
        <w:rPr>
          <w:lang w:val="en-US"/>
        </w:rPr>
        <w:t xml:space="preserve">Hanne Tøndel: </w:t>
      </w:r>
      <w:r w:rsidRPr="00F30E3A">
        <w:rPr>
          <w:i/>
          <w:iCs/>
          <w:lang w:val="en-US"/>
        </w:rPr>
        <w:t>Image-Guided Radiotherapy for Prostate Cancer and Side Effects after Treatment</w:t>
      </w:r>
      <w:r>
        <w:rPr>
          <w:i/>
          <w:iCs/>
          <w:lang w:val="en-US"/>
        </w:rPr>
        <w:t xml:space="preserve">. </w:t>
      </w:r>
      <w:bookmarkStart w:id="8" w:name="_Hlk150350892"/>
      <w:bookmarkStart w:id="9" w:name="_Hlk181092097"/>
      <w:r w:rsidR="0077628D" w:rsidRPr="00261B3C">
        <w:rPr>
          <w:lang w:val="en-US"/>
        </w:rPr>
        <w:t>IKOM, NTNU</w:t>
      </w:r>
      <w:r w:rsidR="0077628D">
        <w:rPr>
          <w:lang w:val="en-US"/>
        </w:rPr>
        <w:t>.</w:t>
      </w:r>
      <w:bookmarkEnd w:id="9"/>
      <w:r w:rsidR="0077628D" w:rsidRPr="00261B3C">
        <w:rPr>
          <w:lang w:val="en-US"/>
        </w:rPr>
        <w:t xml:space="preserve"> </w:t>
      </w:r>
      <w:r>
        <w:rPr>
          <w:lang w:val="en-US"/>
        </w:rPr>
        <w:t>Public defense</w:t>
      </w:r>
      <w:bookmarkEnd w:id="8"/>
      <w:r>
        <w:rPr>
          <w:lang w:val="en-US"/>
        </w:rPr>
        <w:t xml:space="preserve"> </w:t>
      </w:r>
      <w:r w:rsidR="0077628D">
        <w:rPr>
          <w:lang w:val="en-US"/>
        </w:rPr>
        <w:t>19 February 2019</w:t>
      </w:r>
      <w:r>
        <w:rPr>
          <w:lang w:val="en-US"/>
        </w:rPr>
        <w:t xml:space="preserve"> </w:t>
      </w:r>
    </w:p>
    <w:p w14:paraId="2E98991B" w14:textId="2FC17651" w:rsidR="0077628D" w:rsidRDefault="0077628D" w:rsidP="00F30E3A">
      <w:pPr>
        <w:ind w:left="1416" w:hanging="1416"/>
        <w:rPr>
          <w:lang w:val="en-US"/>
        </w:rPr>
      </w:pPr>
      <w:r>
        <w:rPr>
          <w:lang w:val="en-US"/>
        </w:rPr>
        <w:t>2015</w:t>
      </w:r>
      <w:bookmarkStart w:id="10" w:name="_Hlk150351663"/>
      <w:r w:rsidRPr="0077628D">
        <w:rPr>
          <w:lang w:val="en-US"/>
        </w:rPr>
        <w:t>–</w:t>
      </w:r>
      <w:bookmarkEnd w:id="10"/>
      <w:r>
        <w:rPr>
          <w:lang w:val="en-US"/>
        </w:rPr>
        <w:t>2021</w:t>
      </w:r>
      <w:r>
        <w:rPr>
          <w:lang w:val="en-US"/>
        </w:rPr>
        <w:tab/>
      </w:r>
      <w:r w:rsidRPr="0077628D">
        <w:rPr>
          <w:lang w:val="en-US"/>
        </w:rPr>
        <w:t>Co-supervisor: Bjørg Yksnøy Aksnessæther</w:t>
      </w:r>
      <w:r>
        <w:rPr>
          <w:lang w:val="en-US"/>
        </w:rPr>
        <w:t>:</w:t>
      </w:r>
      <w:r w:rsidRPr="0077628D">
        <w:rPr>
          <w:lang w:val="en-US"/>
        </w:rPr>
        <w:t xml:space="preserve"> </w:t>
      </w:r>
      <w:r w:rsidRPr="0077628D">
        <w:rPr>
          <w:i/>
          <w:iCs/>
          <w:lang w:val="en-US"/>
        </w:rPr>
        <w:t>Second cancers after prostate cancer treatment.</w:t>
      </w:r>
      <w:r w:rsidRPr="0077628D">
        <w:rPr>
          <w:lang w:val="en-US"/>
        </w:rPr>
        <w:t xml:space="preserve"> </w:t>
      </w:r>
      <w:bookmarkStart w:id="11" w:name="_Hlk150351559"/>
      <w:r w:rsidRPr="0077628D">
        <w:rPr>
          <w:lang w:val="en-US"/>
        </w:rPr>
        <w:t>IKOM, NTNU</w:t>
      </w:r>
      <w:r>
        <w:rPr>
          <w:lang w:val="en-US"/>
        </w:rPr>
        <w:t>.</w:t>
      </w:r>
      <w:bookmarkEnd w:id="11"/>
      <w:r w:rsidRPr="0077628D">
        <w:rPr>
          <w:lang w:val="en-US"/>
        </w:rPr>
        <w:t xml:space="preserve"> Public defense 26</w:t>
      </w:r>
      <w:r>
        <w:rPr>
          <w:lang w:val="en-US"/>
        </w:rPr>
        <w:t xml:space="preserve"> November </w:t>
      </w:r>
      <w:r w:rsidRPr="0077628D">
        <w:rPr>
          <w:lang w:val="en-US"/>
        </w:rPr>
        <w:t>2021</w:t>
      </w:r>
    </w:p>
    <w:p w14:paraId="30D82CFF" w14:textId="443271DF" w:rsidR="0077628D" w:rsidRDefault="00522581" w:rsidP="00F30E3A">
      <w:pPr>
        <w:ind w:left="1416" w:hanging="1416"/>
        <w:rPr>
          <w:lang w:val="en-US"/>
        </w:rPr>
      </w:pPr>
      <w:r>
        <w:rPr>
          <w:lang w:val="en-US"/>
        </w:rPr>
        <w:t>2014</w:t>
      </w:r>
      <w:r w:rsidRPr="00522581">
        <w:rPr>
          <w:lang w:val="en-US"/>
        </w:rPr>
        <w:t>–</w:t>
      </w:r>
      <w:r>
        <w:rPr>
          <w:lang w:val="en-US"/>
        </w:rPr>
        <w:t>2022:</w:t>
      </w:r>
      <w:r>
        <w:rPr>
          <w:lang w:val="en-US"/>
        </w:rPr>
        <w:tab/>
      </w:r>
      <w:bookmarkStart w:id="12" w:name="_Hlk181091662"/>
      <w:r w:rsidRPr="00522581">
        <w:rPr>
          <w:lang w:val="en-US"/>
        </w:rPr>
        <w:t>Co-supervisor:</w:t>
      </w:r>
      <w:r>
        <w:rPr>
          <w:lang w:val="en-US"/>
        </w:rPr>
        <w:t xml:space="preserve"> </w:t>
      </w:r>
      <w:bookmarkEnd w:id="12"/>
      <w:r w:rsidRPr="00522581">
        <w:rPr>
          <w:lang w:val="en-US"/>
        </w:rPr>
        <w:t>Øivind Kvammen</w:t>
      </w:r>
      <w:r>
        <w:rPr>
          <w:lang w:val="en-US"/>
        </w:rPr>
        <w:t xml:space="preserve">: </w:t>
      </w:r>
      <w:r w:rsidRPr="00522581">
        <w:rPr>
          <w:i/>
          <w:iCs/>
          <w:lang w:val="en-US"/>
        </w:rPr>
        <w:t>Relative Survival and Second Cancer Risk after Diagnosis of Testicular Germ Cell Tumor.</w:t>
      </w:r>
      <w:r>
        <w:rPr>
          <w:lang w:val="en-US"/>
        </w:rPr>
        <w:t xml:space="preserve"> </w:t>
      </w:r>
      <w:r w:rsidRPr="00522581">
        <w:rPr>
          <w:lang w:val="en-US"/>
        </w:rPr>
        <w:t>IKOM, NTNU.</w:t>
      </w:r>
      <w:r>
        <w:rPr>
          <w:lang w:val="en-US"/>
        </w:rPr>
        <w:t xml:space="preserve"> </w:t>
      </w:r>
      <w:r w:rsidRPr="00522581">
        <w:rPr>
          <w:lang w:val="en-US"/>
        </w:rPr>
        <w:t>Public defense</w:t>
      </w:r>
      <w:r w:rsidRPr="001555AA">
        <w:rPr>
          <w:lang w:val="en-US"/>
        </w:rPr>
        <w:t xml:space="preserve"> </w:t>
      </w:r>
      <w:r w:rsidRPr="00522581">
        <w:rPr>
          <w:lang w:val="en-US"/>
        </w:rPr>
        <w:t xml:space="preserve">1 </w:t>
      </w:r>
      <w:r>
        <w:rPr>
          <w:lang w:val="en-US"/>
        </w:rPr>
        <w:t>A</w:t>
      </w:r>
      <w:r w:rsidRPr="00522581">
        <w:rPr>
          <w:lang w:val="en-US"/>
        </w:rPr>
        <w:t>pril 2022</w:t>
      </w:r>
    </w:p>
    <w:p w14:paraId="3A0B0854" w14:textId="0BD84AEA" w:rsidR="001555AA" w:rsidRPr="00522581" w:rsidRDefault="001555AA" w:rsidP="00F30E3A">
      <w:pPr>
        <w:ind w:left="1416" w:hanging="1416"/>
        <w:rPr>
          <w:lang w:val="en-US"/>
        </w:rPr>
      </w:pPr>
      <w:r>
        <w:rPr>
          <w:lang w:val="en-US"/>
        </w:rPr>
        <w:t xml:space="preserve">2024–         : </w:t>
      </w:r>
      <w:r>
        <w:rPr>
          <w:lang w:val="en-US"/>
        </w:rPr>
        <w:tab/>
      </w:r>
      <w:r w:rsidRPr="001555AA">
        <w:rPr>
          <w:lang w:val="en-US"/>
        </w:rPr>
        <w:t>Co-supervisor:</w:t>
      </w:r>
      <w:r>
        <w:rPr>
          <w:lang w:val="en-US"/>
        </w:rPr>
        <w:t xml:space="preserve"> Maja Kulosman: </w:t>
      </w:r>
      <w:r w:rsidRPr="001555AA">
        <w:rPr>
          <w:i/>
          <w:iCs/>
          <w:lang w:val="en-US"/>
        </w:rPr>
        <w:t>Advancing Cancer Survivorship Care: Developing a tool for Predicting rehabilitation needs following cancer treatment</w:t>
      </w:r>
      <w:r>
        <w:rPr>
          <w:lang w:val="en-US"/>
        </w:rPr>
        <w:t xml:space="preserve">. </w:t>
      </w:r>
      <w:r w:rsidR="00EE1CE7" w:rsidRPr="00EE1CE7">
        <w:rPr>
          <w:lang w:val="en-US"/>
        </w:rPr>
        <w:t>IKOM, NTNU.</w:t>
      </w:r>
      <w:r w:rsidR="00EE1CE7">
        <w:rPr>
          <w:lang w:val="en-US"/>
        </w:rPr>
        <w:t xml:space="preserve"> </w:t>
      </w:r>
      <w:r>
        <w:rPr>
          <w:lang w:val="en-US"/>
        </w:rPr>
        <w:t>Ongoing.</w:t>
      </w:r>
    </w:p>
    <w:sectPr w:rsidR="001555AA" w:rsidRPr="00522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BF"/>
    <w:rsid w:val="00075FAD"/>
    <w:rsid w:val="000A618A"/>
    <w:rsid w:val="001555AA"/>
    <w:rsid w:val="00165FD3"/>
    <w:rsid w:val="00167345"/>
    <w:rsid w:val="00261B3C"/>
    <w:rsid w:val="003E7177"/>
    <w:rsid w:val="00522581"/>
    <w:rsid w:val="0077628D"/>
    <w:rsid w:val="00926CBF"/>
    <w:rsid w:val="00A11168"/>
    <w:rsid w:val="00EE1CE7"/>
    <w:rsid w:val="00F30E3A"/>
    <w:rsid w:val="00F8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8E9E"/>
  <w15:chartTrackingRefBased/>
  <w15:docId w15:val="{3BDD8724-047C-4D2D-8448-7D423C90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26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Solberg</dc:creator>
  <cp:keywords/>
  <dc:description/>
  <cp:lastModifiedBy>Arne Solberg</cp:lastModifiedBy>
  <cp:revision>2</cp:revision>
  <dcterms:created xsi:type="dcterms:W3CDTF">2024-10-29T10:04:00Z</dcterms:created>
  <dcterms:modified xsi:type="dcterms:W3CDTF">2024-10-29T10:04:00Z</dcterms:modified>
</cp:coreProperties>
</file>